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A20F44" w:rsidRDefault="00C3578E" w:rsidP="00C3578E">
      <w:pPr>
        <w:spacing w:after="120"/>
        <w:jc w:val="center"/>
        <w:rPr>
          <w:rFonts w:ascii="Times New Roman" w:hAnsi="Times New Roman"/>
          <w:b/>
          <w:sz w:val="18"/>
          <w:szCs w:val="18"/>
          <w:lang w:val="bg-BG"/>
        </w:rPr>
      </w:pPr>
      <w:r w:rsidRPr="00A20F44">
        <w:rPr>
          <w:rFonts w:ascii="Times New Roman" w:hAnsi="Times New Roman"/>
          <w:b/>
          <w:bCs/>
          <w:kern w:val="28"/>
          <w:sz w:val="22"/>
          <w:szCs w:val="22"/>
          <w:lang w:val="bg-BG"/>
        </w:rPr>
        <w:t>КРИТЕРИИ ЗА ОЦЕНКА НА ПРОЕКТНИ ПРЕДЛОЖЕНИЯ ПО ИНВЕСТИЦИОНЕН ПРИОРИТЕТ „</w:t>
      </w:r>
      <w:r w:rsidR="0058677C" w:rsidRPr="00A20F44">
        <w:rPr>
          <w:rFonts w:ascii="Times New Roman" w:hAnsi="Times New Roman"/>
          <w:b/>
          <w:bCs/>
          <w:kern w:val="28"/>
          <w:sz w:val="22"/>
          <w:szCs w:val="22"/>
          <w:lang w:val="bg-BG"/>
        </w:rPr>
        <w:t>СОЦИАЛНА ИНФРАСТРУКТУРА</w:t>
      </w:r>
      <w:r w:rsidRPr="00A20F44">
        <w:rPr>
          <w:rFonts w:ascii="Times New Roman" w:hAnsi="Times New Roman"/>
          <w:b/>
          <w:bCs/>
          <w:kern w:val="28"/>
          <w:sz w:val="22"/>
          <w:szCs w:val="22"/>
          <w:lang w:val="bg-BG"/>
        </w:rPr>
        <w:t>”</w:t>
      </w:r>
    </w:p>
    <w:p w:rsidR="003C3787" w:rsidRPr="00A20F44" w:rsidRDefault="008F0F44" w:rsidP="008F0F44">
      <w:pPr>
        <w:spacing w:after="120"/>
        <w:jc w:val="center"/>
        <w:rPr>
          <w:rFonts w:ascii="Times New Roman" w:hAnsi="Times New Roman"/>
          <w:b/>
          <w:sz w:val="24"/>
          <w:szCs w:val="24"/>
          <w:u w:val="single"/>
          <w:lang w:val="bg-BG"/>
        </w:rPr>
      </w:pPr>
      <w:r w:rsidRPr="00A20F44">
        <w:rPr>
          <w:rFonts w:ascii="Times New Roman" w:hAnsi="Times New Roman"/>
          <w:b/>
          <w:bCs/>
          <w:kern w:val="28"/>
          <w:sz w:val="22"/>
          <w:szCs w:val="22"/>
          <w:lang w:val="bg-BG"/>
        </w:rPr>
        <w:t>Група дейности „Социална инфраструктура“ и група дейности „Културна инфраструктура</w:t>
      </w:r>
    </w:p>
    <w:tbl>
      <w:tblPr>
        <w:tblW w:w="5187"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5199"/>
        <w:gridCol w:w="690"/>
        <w:gridCol w:w="686"/>
        <w:gridCol w:w="698"/>
        <w:gridCol w:w="1434"/>
      </w:tblGrid>
      <w:tr w:rsidR="0080716E" w:rsidRPr="00A20F44" w:rsidTr="000A438B">
        <w:trPr>
          <w:trHeight w:val="300"/>
          <w:tblHeader/>
        </w:trPr>
        <w:tc>
          <w:tcPr>
            <w:tcW w:w="44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w:t>
            </w:r>
          </w:p>
        </w:tc>
        <w:tc>
          <w:tcPr>
            <w:tcW w:w="2720"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оценка на проектни предложения</w:t>
            </w:r>
          </w:p>
        </w:tc>
        <w:tc>
          <w:tcPr>
            <w:tcW w:w="361"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Да</w:t>
            </w:r>
          </w:p>
        </w:tc>
        <w:tc>
          <w:tcPr>
            <w:tcW w:w="359"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Не</w:t>
            </w:r>
          </w:p>
        </w:tc>
        <w:tc>
          <w:tcPr>
            <w:tcW w:w="36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Н/П</w:t>
            </w:r>
          </w:p>
        </w:tc>
        <w:tc>
          <w:tcPr>
            <w:tcW w:w="750" w:type="pct"/>
            <w:tcBorders>
              <w:top w:val="single" w:sz="4" w:space="0" w:color="auto"/>
              <w:left w:val="single" w:sz="4" w:space="0" w:color="auto"/>
              <w:bottom w:val="single" w:sz="4" w:space="0" w:color="auto"/>
              <w:right w:val="single" w:sz="4" w:space="0" w:color="auto"/>
            </w:tcBorders>
            <w:shd w:val="clear" w:color="auto" w:fill="CCCCCC"/>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Забележки</w:t>
            </w:r>
            <w:r w:rsidRPr="00A20F44">
              <w:rPr>
                <w:rStyle w:val="FootnoteReference"/>
                <w:rFonts w:ascii="Times New Roman" w:hAnsi="Times New Roman"/>
                <w:b/>
                <w:sz w:val="22"/>
                <w:szCs w:val="22"/>
                <w:lang w:val="bg-BG"/>
              </w:rPr>
              <w:footnoteReference w:id="1"/>
            </w:r>
          </w:p>
        </w:tc>
      </w:tr>
      <w:tr w:rsidR="0080716E" w:rsidRPr="00A20F44" w:rsidTr="000A438B">
        <w:trPr>
          <w:trHeight w:val="418"/>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1.</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b/>
                <w:sz w:val="22"/>
                <w:szCs w:val="22"/>
                <w:lang w:val="bg-BG"/>
              </w:rPr>
            </w:pPr>
            <w:r w:rsidRPr="00A20F44">
              <w:rPr>
                <w:rFonts w:ascii="Times New Roman" w:hAnsi="Times New Roman"/>
                <w:b/>
                <w:sz w:val="22"/>
                <w:szCs w:val="22"/>
                <w:lang w:val="bg-BG"/>
              </w:rPr>
              <w:t>Критерии за административно съответствие</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E6E6E6"/>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6C53E1" w:rsidP="006C53E1">
            <w:pPr>
              <w:spacing w:before="120"/>
              <w:jc w:val="both"/>
              <w:rPr>
                <w:rFonts w:ascii="Times New Roman" w:hAnsi="Times New Roman"/>
                <w:sz w:val="22"/>
                <w:szCs w:val="22"/>
                <w:lang w:val="bg-BG"/>
              </w:rPr>
            </w:pPr>
            <w:r w:rsidRPr="006C53E1">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0716E" w:rsidP="00972E18">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пълномощно на лицето за </w:t>
            </w:r>
            <w:r w:rsidR="00972E18" w:rsidRPr="00A20F44">
              <w:rPr>
                <w:rFonts w:ascii="Times New Roman" w:hAnsi="Times New Roman"/>
                <w:sz w:val="22"/>
                <w:szCs w:val="22"/>
                <w:lang w:val="bg-BG"/>
              </w:rPr>
              <w:t>подписване с електронен подпис</w:t>
            </w:r>
            <w:r w:rsidRPr="00A20F44">
              <w:rPr>
                <w:rFonts w:ascii="Times New Roman" w:hAnsi="Times New Roman"/>
                <w:sz w:val="22"/>
                <w:szCs w:val="22"/>
                <w:lang w:val="bg-BG"/>
              </w:rPr>
              <w:t xml:space="preserve"> на проектното предложение в ИСУН 2020 от името на кандидата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Представен е Технически/работен проект (ако за обектите има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8F2D69">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A20F44">
              <w:rPr>
                <w:rFonts w:ascii="Times New Roman" w:hAnsi="Times New Roman"/>
                <w:sz w:val="22"/>
                <w:szCs w:val="22"/>
                <w:lang w:val="bg-BG"/>
              </w:rPr>
              <w:t>окрупнени</w:t>
            </w:r>
            <w:proofErr w:type="spellEnd"/>
            <w:r w:rsidRPr="00A20F44">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w:t>
            </w:r>
            <w:r w:rsidR="00EB1AB2" w:rsidRPr="00A20F44">
              <w:rPr>
                <w:rFonts w:ascii="Times New Roman" w:hAnsi="Times New Roman"/>
                <w:sz w:val="22"/>
                <w:szCs w:val="22"/>
                <w:lang w:val="bg-BG"/>
              </w:rPr>
              <w:t>)</w:t>
            </w:r>
            <w:r w:rsidRPr="00A20F44">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B1AB2">
            <w:pPr>
              <w:spacing w:before="120"/>
              <w:jc w:val="both"/>
              <w:rPr>
                <w:rFonts w:ascii="Times New Roman" w:hAnsi="Times New Roman"/>
                <w:sz w:val="22"/>
                <w:szCs w:val="22"/>
                <w:lang w:val="en-US"/>
              </w:rPr>
            </w:pPr>
            <w:r w:rsidRPr="00A20F44">
              <w:rPr>
                <w:rFonts w:ascii="Times New Roman" w:hAnsi="Times New Roman"/>
                <w:sz w:val="22"/>
                <w:szCs w:val="22"/>
                <w:lang w:val="bg-BG"/>
              </w:rPr>
              <w:t>Приложена е Техническа спецификация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r w:rsidR="006C53E1">
              <w:rPr>
                <w:rFonts w:ascii="Times New Roman" w:hAnsi="Times New Roman"/>
                <w:sz w:val="22"/>
                <w:szCs w:val="22"/>
                <w:lang w:val="bg-BG"/>
              </w:rPr>
              <w:t xml:space="preserve">. </w:t>
            </w:r>
            <w:r w:rsidR="00E81B65" w:rsidRPr="00BD2701">
              <w:rPr>
                <w:rFonts w:ascii="Times New Roman" w:hAnsi="Times New Roman"/>
                <w:sz w:val="22"/>
                <w:szCs w:val="22"/>
                <w:lang w:val="bg-BG"/>
              </w:rPr>
              <w:t xml:space="preserve">Общата стойност на </w:t>
            </w:r>
            <w:r w:rsidR="00E81B65">
              <w:rPr>
                <w:rFonts w:ascii="Times New Roman" w:hAnsi="Times New Roman"/>
                <w:sz w:val="22"/>
                <w:szCs w:val="22"/>
                <w:lang w:val="bg-BG"/>
              </w:rPr>
              <w:t>приложената техническа спецификация</w:t>
            </w:r>
            <w:r w:rsidR="00E81B65" w:rsidRPr="00BD2701">
              <w:rPr>
                <w:rFonts w:ascii="Times New Roman" w:hAnsi="Times New Roman"/>
                <w:sz w:val="22"/>
                <w:szCs w:val="22"/>
                <w:lang w:val="bg-BG"/>
              </w:rPr>
              <w:t xml:space="preserve"> съответства на сумата на разходите за </w:t>
            </w:r>
            <w:r w:rsidR="00E81B65">
              <w:rPr>
                <w:rFonts w:ascii="Times New Roman" w:hAnsi="Times New Roman"/>
                <w:sz w:val="22"/>
                <w:szCs w:val="22"/>
                <w:lang w:val="bg-BG"/>
              </w:rPr>
              <w:t>оборудване и обзавеждане</w:t>
            </w:r>
            <w:r w:rsidR="00E81B65" w:rsidRPr="00BD2701">
              <w:rPr>
                <w:rFonts w:ascii="Times New Roman" w:hAnsi="Times New Roman"/>
                <w:sz w:val="22"/>
                <w:szCs w:val="22"/>
                <w:lang w:val="bg-BG"/>
              </w:rPr>
              <w:t>, посочена в бюджета на проектното предложение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че проектът не генерира приходи (Приложение В2)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w:t>
            </w:r>
            <w:r w:rsidRPr="00A20F44">
              <w:rPr>
                <w:rFonts w:ascii="Times New Roman" w:hAnsi="Times New Roman"/>
                <w:sz w:val="22"/>
                <w:szCs w:val="22"/>
                <w:lang w:val="bg-BG"/>
              </w:rPr>
              <w:lastRenderedPageBreak/>
              <w:t xml:space="preserve">равностойност на 1 000 </w:t>
            </w:r>
            <w:proofErr w:type="spellStart"/>
            <w:r w:rsidRPr="00A20F44">
              <w:rPr>
                <w:rFonts w:ascii="Times New Roman" w:hAnsi="Times New Roman"/>
                <w:sz w:val="22"/>
                <w:szCs w:val="22"/>
                <w:lang w:val="bg-BG"/>
              </w:rPr>
              <w:t>000</w:t>
            </w:r>
            <w:proofErr w:type="spellEnd"/>
            <w:r w:rsidRPr="00A20F44">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A20F44" w:rsidRDefault="008F0F44" w:rsidP="00E53405">
            <w:pPr>
              <w:spacing w:before="120"/>
              <w:rPr>
                <w:rFonts w:ascii="Times New Roman" w:hAnsi="Times New Roman"/>
                <w:sz w:val="22"/>
                <w:szCs w:val="22"/>
                <w:lang w:val="bg-BG"/>
              </w:rPr>
            </w:pPr>
          </w:p>
        </w:tc>
      </w:tr>
      <w:tr w:rsidR="003B10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надвишава левовата равностойност на 1 000 </w:t>
            </w:r>
            <w:proofErr w:type="spellStart"/>
            <w:r w:rsidRPr="00A20F44">
              <w:rPr>
                <w:rFonts w:ascii="Times New Roman" w:hAnsi="Times New Roman"/>
                <w:sz w:val="22"/>
                <w:szCs w:val="22"/>
                <w:lang w:val="bg-BG"/>
              </w:rPr>
              <w:t>000</w:t>
            </w:r>
            <w:proofErr w:type="spellEnd"/>
            <w:r w:rsidRPr="00A20F44">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10B2" w:rsidRPr="00A20F44" w:rsidRDefault="003B10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3B10B2" w:rsidRPr="00A20F44" w:rsidRDefault="003B10B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A82F75" w:rsidP="00FD44C4">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Приложен</w:t>
            </w:r>
            <w:r w:rsidR="00FD44C4">
              <w:rPr>
                <w:rFonts w:ascii="Times New Roman" w:hAnsi="Times New Roman"/>
                <w:sz w:val="22"/>
                <w:szCs w:val="22"/>
                <w:lang w:val="bg-BG"/>
              </w:rPr>
              <w:t>а</w:t>
            </w:r>
            <w:bookmarkStart w:id="0" w:name="_GoBack"/>
            <w:bookmarkEnd w:id="0"/>
            <w:r>
              <w:rPr>
                <w:rFonts w:ascii="Times New Roman" w:hAnsi="Times New Roman"/>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r>
              <w:rPr>
                <w:rFonts w:ascii="Times New Roman" w:hAnsi="Times New Roman"/>
                <w:sz w:val="22"/>
                <w:szCs w:val="22"/>
                <w:lang w:val="en-US"/>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3A4D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12BBC"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E53405">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2BBC" w:rsidRPr="00A20F44" w:rsidRDefault="00112BBC"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12BBC" w:rsidRPr="00A20F44" w:rsidRDefault="00112BBC"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12BBC" w:rsidRPr="00A20F44" w:rsidRDefault="00112BBC"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3B10B2">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в свободен текст</w:t>
            </w:r>
            <w:r w:rsidR="00FF74B2" w:rsidRPr="00A20F44">
              <w:rPr>
                <w:rFonts w:ascii="Times New Roman" w:hAnsi="Times New Roman"/>
                <w:sz w:val="22"/>
                <w:szCs w:val="22"/>
                <w:lang w:val="bg-BG"/>
              </w:rPr>
              <w:t xml:space="preserve"> от бенефициента</w:t>
            </w:r>
            <w:r w:rsidRPr="00A20F44">
              <w:rPr>
                <w:rFonts w:ascii="Times New Roman" w:hAnsi="Times New Roman"/>
                <w:sz w:val="22"/>
                <w:szCs w:val="22"/>
                <w:lang w:val="bg-BG"/>
              </w:rPr>
              <w:t>, която  удостоверява липсата на необходимост от обновяване на околното дворно пространство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обследване за енергийна ефективност и валиден сертификат за актуално състояние на потреблението на енергия, изготвени по реда на чл. 48 от ЗЕЕ</w:t>
            </w:r>
            <w:r w:rsidRPr="00A20F44" w:rsidDel="00BD499A">
              <w:rPr>
                <w:rFonts w:ascii="Times New Roman" w:hAnsi="Times New Roman"/>
                <w:sz w:val="22"/>
                <w:szCs w:val="22"/>
                <w:lang w:val="bg-BG"/>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12088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172F59">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от </w:t>
            </w:r>
            <w:r w:rsidR="00BF1068" w:rsidRPr="00A20F44">
              <w:rPr>
                <w:rFonts w:ascii="Times New Roman" w:hAnsi="Times New Roman"/>
                <w:sz w:val="22"/>
                <w:szCs w:val="22"/>
                <w:lang w:val="bg-BG"/>
              </w:rPr>
              <w:t xml:space="preserve">кмета на </w:t>
            </w:r>
            <w:r w:rsidRPr="00A20F44">
              <w:rPr>
                <w:rFonts w:ascii="Times New Roman" w:hAnsi="Times New Roman"/>
                <w:sz w:val="22"/>
                <w:szCs w:val="22"/>
                <w:lang w:val="bg-BG"/>
              </w:rPr>
              <w:t>общината, че представеният сертификат за енергийни характеристики на сграда в експлоатация, издаден по реда на Наредба</w:t>
            </w:r>
            <w:r w:rsidR="00BA09EA" w:rsidRPr="00A20F44">
              <w:rPr>
                <w:rFonts w:ascii="Times New Roman" w:hAnsi="Times New Roman"/>
                <w:sz w:val="22"/>
                <w:szCs w:val="22"/>
                <w:lang w:val="bg-BG"/>
              </w:rPr>
              <w:t xml:space="preserve">та по </w:t>
            </w:r>
            <w:r w:rsidRPr="00A20F44">
              <w:rPr>
                <w:rFonts w:ascii="Times New Roman" w:hAnsi="Times New Roman"/>
                <w:sz w:val="22"/>
                <w:szCs w:val="22"/>
                <w:lang w:val="bg-BG"/>
              </w:rPr>
              <w:t xml:space="preserve">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A20F44" w:rsidRDefault="0012088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A20F44" w:rsidRDefault="0012088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w:t>
            </w:r>
            <w:r w:rsidRPr="00A20F44">
              <w:rPr>
                <w:rFonts w:ascii="Times New Roman" w:hAnsi="Times New Roman"/>
                <w:sz w:val="22"/>
                <w:szCs w:val="22"/>
                <w:lang w:val="bg-BG"/>
              </w:rPr>
              <w:lastRenderedPageBreak/>
              <w:t>трета на Наредба № 5 от 2006 г. за техническите паспорти на строежите (</w:t>
            </w:r>
            <w:r w:rsidRPr="00A20F44">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7C6857">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на Общинския съвет/ Декларация на Министерство на културата, с което се гарантира, че за предложения проект е осигурена неговата устойчивост и че съответната </w:t>
            </w:r>
            <w:r w:rsidR="00037826" w:rsidRPr="00A20F44">
              <w:rPr>
                <w:rFonts w:ascii="Times New Roman" w:hAnsi="Times New Roman"/>
                <w:sz w:val="22"/>
                <w:szCs w:val="22"/>
                <w:lang w:val="bg-BG"/>
              </w:rPr>
              <w:t xml:space="preserve"> социална/културна</w:t>
            </w:r>
            <w:r w:rsidRPr="00A20F44">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25DDD" w:rsidP="00A919FC">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писмо на Министерство на труда и социалната политика, че за социалната услуга е/ще бъде осигурено финансиране със средства от Оперативна програма „Развитие на човешките ресурси“ 2014-2020 г.</w:t>
            </w:r>
            <w:r w:rsidR="00A919FC" w:rsidRPr="00A20F44">
              <w:rPr>
                <w:rFonts w:ascii="Times New Roman" w:hAnsi="Times New Roman"/>
                <w:sz w:val="22"/>
                <w:szCs w:val="22"/>
                <w:lang w:val="bg-BG"/>
              </w:rPr>
              <w:t xml:space="preserve"> или друг документ,</w:t>
            </w:r>
            <w:r w:rsidR="00A919FC" w:rsidRPr="00A20F44">
              <w:rPr>
                <w:rFonts w:ascii="Times New Roman" w:hAnsi="Times New Roman"/>
              </w:rPr>
              <w:t xml:space="preserve"> </w:t>
            </w:r>
            <w:r w:rsidR="00A919FC" w:rsidRPr="00A20F44">
              <w:rPr>
                <w:rFonts w:ascii="Times New Roman" w:hAnsi="Times New Roman"/>
                <w:sz w:val="22"/>
                <w:szCs w:val="22"/>
                <w:lang w:val="bg-BG"/>
              </w:rPr>
              <w:t>доказващ, че е/ще бъде осигурено финансиране от друг финансов източник в т.ч от държавния или общински бюджет</w:t>
            </w:r>
            <w:r w:rsidRPr="00A20F44">
              <w:rPr>
                <w:rFonts w:ascii="Times New Roman" w:hAnsi="Times New Roman"/>
                <w:sz w:val="22"/>
                <w:szCs w:val="22"/>
                <w:lang w:val="bg-BG"/>
              </w:rPr>
              <w:t xml:space="preserve"> </w:t>
            </w:r>
            <w:r w:rsidR="00FF74B2" w:rsidRPr="00A20F44">
              <w:rPr>
                <w:rFonts w:ascii="Times New Roman" w:hAnsi="Times New Roman"/>
                <w:sz w:val="22"/>
                <w:szCs w:val="22"/>
                <w:lang w:val="bg-BG"/>
              </w:rPr>
              <w:t>(</w:t>
            </w:r>
            <w:r w:rsidR="00FF74B2" w:rsidRPr="00A20F44">
              <w:rPr>
                <w:rFonts w:ascii="Times New Roman" w:hAnsi="Times New Roman"/>
                <w:i/>
                <w:sz w:val="22"/>
                <w:szCs w:val="22"/>
                <w:lang w:val="bg-BG"/>
              </w:rPr>
              <w:t>за обекти на социална инфраструктура</w:t>
            </w:r>
            <w:r w:rsidR="00FF74B2" w:rsidRPr="00A20F44">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30"/>
              </w:tabs>
              <w:spacing w:before="120" w:after="120"/>
              <w:jc w:val="both"/>
              <w:rPr>
                <w:rFonts w:ascii="Times New Roman" w:hAnsi="Times New Roman"/>
                <w:sz w:val="22"/>
                <w:szCs w:val="22"/>
                <w:lang w:val="bg-BG"/>
              </w:rPr>
            </w:pPr>
            <w:r w:rsidRPr="00A20F44">
              <w:rPr>
                <w:rFonts w:ascii="Times New Roman" w:hAnsi="Times New Roman"/>
                <w:sz w:val="22"/>
                <w:szCs w:val="22"/>
                <w:lang w:val="bg-BG"/>
              </w:rPr>
              <w:t>Приложено е Партньорско споразумение в свободен текст между конкретния бенефициент и МК, описващо правата и задълженията на всеки партньор по проекта (</w:t>
            </w:r>
            <w:r w:rsidRPr="00A20F44">
              <w:rPr>
                <w:rFonts w:ascii="Times New Roman" w:hAnsi="Times New Roman"/>
                <w:i/>
                <w:sz w:val="22"/>
                <w:szCs w:val="22"/>
                <w:lang w:val="bg-BG"/>
              </w:rPr>
              <w:t>при интервенции върху обекти на културната инфраструктура, държавна собственост, в управление на МК</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180A40">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от ръководството на съответната социална/културна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A20F44">
              <w:rPr>
                <w:rFonts w:ascii="Times New Roman" w:hAnsi="Times New Roman"/>
                <w:i/>
                <w:sz w:val="22"/>
                <w:szCs w:val="22"/>
                <w:lang w:val="bg-BG"/>
              </w:rPr>
              <w:t>не важи за ново строителство)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19ED">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19ED">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7A3C99">
            <w:pPr>
              <w:spacing w:before="120"/>
              <w:rPr>
                <w:rFonts w:ascii="Times New Roman" w:hAnsi="Times New Roman"/>
                <w:sz w:val="22"/>
                <w:szCs w:val="22"/>
                <w:lang w:val="bg-BG"/>
              </w:rPr>
            </w:pPr>
            <w:r w:rsidRPr="00A20F44">
              <w:rPr>
                <w:rFonts w:ascii="Times New Roman" w:hAnsi="Times New Roman"/>
                <w:b/>
                <w:sz w:val="22"/>
                <w:szCs w:val="22"/>
                <w:lang w:val="bg-BG"/>
              </w:rPr>
              <w:t>Критерии 1.</w:t>
            </w:r>
            <w:r w:rsidR="007A3C99" w:rsidRPr="00A20F44">
              <w:rPr>
                <w:rFonts w:ascii="Times New Roman" w:hAnsi="Times New Roman"/>
                <w:b/>
                <w:sz w:val="22"/>
                <w:szCs w:val="22"/>
                <w:lang w:val="bg-BG"/>
              </w:rPr>
              <w:t>2</w:t>
            </w:r>
            <w:r w:rsidR="007A3C99">
              <w:rPr>
                <w:rFonts w:ascii="Times New Roman" w:hAnsi="Times New Roman"/>
                <w:b/>
                <w:sz w:val="22"/>
                <w:szCs w:val="22"/>
                <w:lang w:val="bg-BG"/>
              </w:rPr>
              <w:t>2</w:t>
            </w:r>
            <w:r w:rsidRPr="00A20F44">
              <w:rPr>
                <w:rFonts w:ascii="Times New Roman" w:hAnsi="Times New Roman"/>
                <w:b/>
                <w:sz w:val="22"/>
                <w:szCs w:val="22"/>
                <w:lang w:val="bg-BG"/>
              </w:rPr>
              <w:t>-1.</w:t>
            </w:r>
            <w:r w:rsidR="00112BBC" w:rsidRPr="00A20F44">
              <w:rPr>
                <w:rFonts w:ascii="Times New Roman" w:hAnsi="Times New Roman"/>
                <w:b/>
                <w:sz w:val="22"/>
                <w:szCs w:val="22"/>
                <w:lang w:val="bg-BG"/>
              </w:rPr>
              <w:t>3</w:t>
            </w:r>
            <w:r w:rsidR="007A3C99">
              <w:rPr>
                <w:rFonts w:ascii="Times New Roman" w:hAnsi="Times New Roman"/>
                <w:b/>
                <w:sz w:val="22"/>
                <w:szCs w:val="22"/>
                <w:lang w:val="bg-BG"/>
              </w:rPr>
              <w:t>1</w:t>
            </w:r>
            <w:r w:rsidR="00112BBC" w:rsidRPr="00A20F44">
              <w:rPr>
                <w:rFonts w:ascii="Times New Roman" w:hAnsi="Times New Roman"/>
                <w:b/>
                <w:sz w:val="22"/>
                <w:szCs w:val="22"/>
                <w:lang w:val="bg-BG"/>
              </w:rPr>
              <w:t xml:space="preserve"> </w:t>
            </w:r>
            <w:r w:rsidRPr="00A20F44">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FF74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Приложеният технически/работен проект отговаря на ЗУТ, Наредба №</w:t>
            </w:r>
            <w:r w:rsidR="00315056" w:rsidRPr="00A20F44">
              <w:rPr>
                <w:rFonts w:ascii="Times New Roman" w:hAnsi="Times New Roman"/>
                <w:sz w:val="22"/>
                <w:szCs w:val="22"/>
                <w:lang w:val="bg-BG"/>
              </w:rPr>
              <w:t xml:space="preserve"> </w:t>
            </w:r>
            <w:r w:rsidRPr="00A20F44">
              <w:rPr>
                <w:rFonts w:ascii="Times New Roman" w:hAnsi="Times New Roman"/>
                <w:sz w:val="22"/>
                <w:szCs w:val="22"/>
                <w:lang w:val="bg-BG"/>
              </w:rPr>
              <w:t>4 за обхвата и съдържанието на инвестиционните проекти, Наредба №</w:t>
            </w:r>
            <w:r w:rsidR="00315056" w:rsidRPr="00A20F44">
              <w:rPr>
                <w:rFonts w:ascii="Times New Roman" w:hAnsi="Times New Roman"/>
                <w:sz w:val="22"/>
                <w:szCs w:val="22"/>
                <w:lang w:val="bg-BG"/>
              </w:rPr>
              <w:t xml:space="preserve"> </w:t>
            </w:r>
            <w:r w:rsidRPr="00A20F44">
              <w:rPr>
                <w:rFonts w:ascii="Times New Roman" w:hAnsi="Times New Roman"/>
                <w:sz w:val="22"/>
                <w:szCs w:val="22"/>
                <w:lang w:val="bg-BG"/>
              </w:rPr>
              <w:t>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F210F8">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Приложената подробна КСС е в пълно съответствие с Количествените части на проектантите по отделните части.</w:t>
            </w:r>
            <w:r w:rsidR="00112BBC">
              <w:t xml:space="preserve"> </w:t>
            </w:r>
            <w:r w:rsidR="00112BBC" w:rsidRPr="00112BBC">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B1306">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w:t>
            </w:r>
            <w:r w:rsidR="0079781A">
              <w:rPr>
                <w:rFonts w:ascii="Times New Roman" w:hAnsi="Times New Roman"/>
                <w:sz w:val="22"/>
                <w:szCs w:val="22"/>
                <w:lang w:val="bg-BG"/>
              </w:rPr>
              <w:t xml:space="preserve"> </w:t>
            </w:r>
            <w:r w:rsidRPr="00A20F44">
              <w:rPr>
                <w:rFonts w:ascii="Times New Roman" w:hAnsi="Times New Roman"/>
                <w:sz w:val="22"/>
                <w:szCs w:val="22"/>
                <w:lang w:val="bg-BG"/>
              </w:rPr>
              <w:t xml:space="preserve">на сгради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571970"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A20F44">
              <w:rPr>
                <w:rFonts w:ascii="Times New Roman" w:hAnsi="Times New Roman"/>
                <w:sz w:val="22"/>
                <w:szCs w:val="22"/>
                <w:lang w:val="bg-BG"/>
              </w:rPr>
              <w:t>съгласувателните</w:t>
            </w:r>
            <w:proofErr w:type="spellEnd"/>
            <w:r w:rsidRPr="00A20F44">
              <w:rPr>
                <w:rFonts w:ascii="Times New Roman" w:hAnsi="Times New Roman"/>
                <w:sz w:val="22"/>
                <w:szCs w:val="22"/>
                <w:lang w:val="bg-BG"/>
              </w:rPr>
              <w:t xml:space="preserve"> процедурите по реда на Закона за опазване на околната среда (ЗООС), Закона за биологичното разнообразие (ЗБР) и Закона за защитените територии (ЗЗТ)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037826"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82F7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r w:rsidR="00A82F75">
              <w:rPr>
                <w:rFonts w:ascii="Times New Roman" w:hAnsi="Times New Roman"/>
                <w:sz w:val="22"/>
                <w:szCs w:val="22"/>
                <w:lang w:val="en-US"/>
              </w:rPr>
              <w:t>8</w:t>
            </w:r>
            <w:r w:rsidR="00A82F75" w:rsidRPr="00A20F44">
              <w:rPr>
                <w:rFonts w:ascii="Times New Roman" w:hAnsi="Times New Roman"/>
                <w:sz w:val="22"/>
                <w:szCs w:val="22"/>
                <w:lang w:val="bg-BG"/>
              </w:rPr>
              <w:t xml:space="preserve"> </w:t>
            </w:r>
            <w:r w:rsidRPr="00A20F44">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w:t>
            </w:r>
            <w:r w:rsidRPr="00A20F44">
              <w:rPr>
                <w:rFonts w:ascii="Times New Roman" w:hAnsi="Times New Roman"/>
                <w:sz w:val="22"/>
                <w:szCs w:val="22"/>
                <w:lang w:val="bg-BG"/>
              </w:rPr>
              <w:lastRenderedPageBreak/>
              <w:t xml:space="preserve">техническата инфраструктура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037826"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Доклад за оценка на въздействието върху околната среда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6221" w:rsidRPr="00A20F44" w:rsidRDefault="00FF74B2" w:rsidP="00A82F7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w:t>
            </w:r>
            <w:r w:rsidR="009E408D" w:rsidRPr="00A20F44">
              <w:rPr>
                <w:rFonts w:ascii="Times New Roman" w:hAnsi="Times New Roman"/>
                <w:sz w:val="22"/>
                <w:szCs w:val="22"/>
                <w:lang w:val="bg-BG"/>
              </w:rPr>
              <w:t xml:space="preserve"> от бенефициента</w:t>
            </w:r>
            <w:r w:rsidR="00A82F75">
              <w:rPr>
                <w:rFonts w:ascii="Times New Roman" w:hAnsi="Times New Roman"/>
                <w:sz w:val="22"/>
                <w:szCs w:val="22"/>
                <w:lang w:val="en-US"/>
              </w:rPr>
              <w:t xml:space="preserve"> </w:t>
            </w:r>
            <w:r w:rsidR="00A82F75">
              <w:rPr>
                <w:rFonts w:ascii="Times New Roman" w:hAnsi="Times New Roman"/>
                <w:sz w:val="22"/>
                <w:szCs w:val="22"/>
                <w:lang w:val="bg-BG"/>
              </w:rPr>
              <w:t>за проектна готовност</w:t>
            </w:r>
            <w:r w:rsidRPr="00A20F44">
              <w:rPr>
                <w:rFonts w:ascii="Times New Roman" w:hAnsi="Times New Roman"/>
                <w:sz w:val="22"/>
                <w:szCs w:val="22"/>
                <w:lang w:val="bg-BG"/>
              </w:rPr>
              <w:t xml:space="preserve"> (</w:t>
            </w:r>
            <w:r w:rsidRPr="00A20F44">
              <w:rPr>
                <w:rFonts w:ascii="Times New Roman" w:hAnsi="Times New Roman"/>
                <w:b/>
                <w:sz w:val="22"/>
                <w:szCs w:val="22"/>
                <w:lang w:val="bg-BG"/>
              </w:rPr>
              <w:t>попълва се за обекти, които кандидатстват без инвестиционен проект)</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rPr>
                <w:rFonts w:ascii="Times New Roman" w:hAnsi="Times New Roman"/>
                <w:sz w:val="22"/>
                <w:szCs w:val="22"/>
                <w:lang w:val="bg-BG"/>
              </w:rPr>
            </w:pPr>
          </w:p>
        </w:tc>
      </w:tr>
      <w:tr w:rsidR="00FF74B2" w:rsidRPr="00A20F44" w:rsidTr="000A438B">
        <w:trPr>
          <w:trHeight w:val="534"/>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b/>
                <w:sz w:val="22"/>
                <w:szCs w:val="22"/>
                <w:lang w:val="bg-BG"/>
              </w:rPr>
            </w:pPr>
            <w:r w:rsidRPr="00A20F44">
              <w:rPr>
                <w:rFonts w:ascii="Times New Roman" w:hAnsi="Times New Roman"/>
                <w:b/>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допустимост</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2C51"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F588B">
            <w:pPr>
              <w:spacing w:before="120"/>
              <w:jc w:val="both"/>
              <w:rPr>
                <w:rFonts w:ascii="Times New Roman" w:hAnsi="Times New Roman"/>
                <w:sz w:val="22"/>
                <w:szCs w:val="22"/>
                <w:lang w:val="bg-BG"/>
              </w:rPr>
            </w:pPr>
            <w:r w:rsidRPr="00A20F44">
              <w:rPr>
                <w:rFonts w:ascii="Times New Roman" w:hAnsi="Times New Roman"/>
                <w:sz w:val="22"/>
                <w:szCs w:val="22"/>
                <w:lang w:val="bg-BG"/>
              </w:rPr>
              <w:t>Партньорите са допустими и отговорят на изискванията на Насоките за кандидатстване</w:t>
            </w:r>
            <w:r w:rsidR="005227F6" w:rsidRPr="00A20F44">
              <w:rPr>
                <w:rFonts w:ascii="Times New Roman" w:hAnsi="Times New Roman"/>
                <w:sz w:val="22"/>
                <w:szCs w:val="22"/>
                <w:lang w:val="bg-BG"/>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2C51"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се реализира чрез комбинирано финансиране чрез БФП и финансов инструмент</w:t>
            </w:r>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създаден</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по</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линия</w:t>
            </w:r>
            <w:proofErr w:type="spellEnd"/>
            <w:r w:rsidRPr="00A20F44">
              <w:rPr>
                <w:rFonts w:ascii="Times New Roman" w:hAnsi="Times New Roman"/>
                <w:sz w:val="22"/>
                <w:szCs w:val="22"/>
                <w:lang w:val="en-US"/>
              </w:rPr>
              <w:t xml:space="preserve"> </w:t>
            </w:r>
            <w:proofErr w:type="spellStart"/>
            <w:r w:rsidRPr="00A20F44">
              <w:rPr>
                <w:rFonts w:ascii="Times New Roman" w:hAnsi="Times New Roman"/>
                <w:sz w:val="22"/>
                <w:szCs w:val="22"/>
                <w:lang w:val="en-US"/>
              </w:rPr>
              <w:t>на</w:t>
            </w:r>
            <w:proofErr w:type="spellEnd"/>
            <w:r w:rsidRPr="00A20F44">
              <w:rPr>
                <w:rFonts w:ascii="Times New Roman" w:hAnsi="Times New Roman"/>
                <w:sz w:val="22"/>
                <w:szCs w:val="22"/>
                <w:lang w:val="en-US"/>
              </w:rPr>
              <w:t xml:space="preserve"> ОПРР 2014-2020</w:t>
            </w:r>
            <w:r w:rsidRPr="00A20F44">
              <w:rPr>
                <w:rFonts w:ascii="Times New Roman" w:hAnsi="Times New Roman"/>
                <w:sz w:val="22"/>
                <w:szCs w:val="22"/>
                <w:lang w:val="bg-BG"/>
              </w:rPr>
              <w:t xml:space="preserve">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112BBC">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 е </w:t>
            </w:r>
            <w:r w:rsidR="00112BBC">
              <w:rPr>
                <w:rFonts w:ascii="Times New Roman" w:hAnsi="Times New Roman"/>
                <w:sz w:val="22"/>
                <w:szCs w:val="22"/>
                <w:lang w:val="bg-BG"/>
              </w:rPr>
              <w:t>документ от</w:t>
            </w:r>
            <w:r w:rsidRPr="00A20F44">
              <w:rPr>
                <w:rFonts w:ascii="Times New Roman" w:hAnsi="Times New Roman"/>
                <w:sz w:val="22"/>
                <w:szCs w:val="22"/>
                <w:lang w:val="bg-BG"/>
              </w:rPr>
              <w:t xml:space="preserve"> </w:t>
            </w:r>
            <w:r w:rsidR="00172F59" w:rsidRPr="00A20F44">
              <w:rPr>
                <w:rFonts w:ascii="Times New Roman" w:hAnsi="Times New Roman"/>
                <w:sz w:val="22"/>
                <w:szCs w:val="22"/>
                <w:lang w:val="bg-BG"/>
              </w:rPr>
              <w:t>финансов посредник</w:t>
            </w:r>
            <w:r w:rsidRPr="00A20F44">
              <w:rPr>
                <w:rFonts w:ascii="Times New Roman" w:hAnsi="Times New Roman"/>
                <w:sz w:val="22"/>
                <w:szCs w:val="22"/>
                <w:lang w:val="bg-BG"/>
              </w:rPr>
              <w:t xml:space="preserve"> за предоставяне на финансова помощ чрез финансов инструмент</w:t>
            </w:r>
            <w:r w:rsidR="00172F59" w:rsidRPr="00A20F44">
              <w:rPr>
                <w:rFonts w:ascii="Times New Roman" w:hAnsi="Times New Roman"/>
                <w:sz w:val="22"/>
                <w:szCs w:val="22"/>
                <w:lang w:val="bg-BG"/>
              </w:rPr>
              <w:t>, създаден по линия на ОПРР 2104-2020</w:t>
            </w:r>
            <w:r w:rsidRPr="00A20F44">
              <w:rPr>
                <w:rFonts w:ascii="Times New Roman" w:hAnsi="Times New Roman"/>
                <w:sz w:val="22"/>
                <w:szCs w:val="22"/>
                <w:lang w:val="en-US"/>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A82F7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Обектите на интервенция са включени в </w:t>
            </w:r>
            <w:r w:rsidR="007245E1" w:rsidRPr="007245E1">
              <w:rPr>
                <w:rFonts w:ascii="Times New Roman" w:hAnsi="Times New Roman"/>
                <w:sz w:val="22"/>
                <w:szCs w:val="22"/>
                <w:lang w:val="bg-BG"/>
              </w:rPr>
              <w:t>одобрената Инвестиционна програма на съответния кандидат или в</w:t>
            </w:r>
            <w:r w:rsidR="00112BBC">
              <w:rPr>
                <w:rFonts w:ascii="Times New Roman" w:hAnsi="Times New Roman"/>
                <w:sz w:val="22"/>
                <w:szCs w:val="22"/>
                <w:lang w:val="bg-BG"/>
              </w:rPr>
              <w:t xml:space="preserve"> </w:t>
            </w:r>
            <w:r w:rsidR="00112BBC" w:rsidRPr="00112BBC">
              <w:rPr>
                <w:rFonts w:ascii="Times New Roman" w:hAnsi="Times New Roman"/>
                <w:sz w:val="22"/>
                <w:szCs w:val="22"/>
                <w:lang w:val="bg-BG"/>
              </w:rPr>
              <w:t>списък с проектни фишове, одобрени от Работната група за подбор на проектни идеи (обекти)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0D4957">
            <w:pPr>
              <w:spacing w:before="120"/>
              <w:jc w:val="both"/>
              <w:rPr>
                <w:rFonts w:ascii="Times New Roman" w:hAnsi="Times New Roman"/>
                <w:sz w:val="22"/>
                <w:szCs w:val="22"/>
                <w:lang w:val="bg-BG"/>
              </w:rPr>
            </w:pPr>
            <w:r w:rsidRPr="00A20F44">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5E466B" w:rsidP="005E466B">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w:t>
            </w:r>
            <w:r w:rsidR="00FF74B2" w:rsidRPr="00A20F44">
              <w:rPr>
                <w:rFonts w:ascii="Times New Roman" w:hAnsi="Times New Roman"/>
                <w:sz w:val="22"/>
                <w:szCs w:val="22"/>
                <w:lang w:val="bg-BG"/>
              </w:rPr>
              <w:t xml:space="preserve"> </w:t>
            </w:r>
            <w:r w:rsidR="00B73142" w:rsidRPr="00A20F44">
              <w:rPr>
                <w:rFonts w:ascii="Times New Roman" w:hAnsi="Times New Roman"/>
                <w:sz w:val="22"/>
                <w:szCs w:val="22"/>
                <w:lang w:val="bg-BG"/>
              </w:rPr>
              <w:t xml:space="preserve"> </w:t>
            </w:r>
            <w:r w:rsidR="00FF74B2" w:rsidRPr="00A20F44">
              <w:rPr>
                <w:rFonts w:ascii="Times New Roman" w:hAnsi="Times New Roman"/>
                <w:sz w:val="22"/>
                <w:szCs w:val="22"/>
                <w:lang w:val="bg-BG"/>
              </w:rPr>
              <w:t xml:space="preserve">допринася за изпълнението на поне една приоритетна област на </w:t>
            </w:r>
            <w:r w:rsidR="00FF74B2" w:rsidRPr="00A20F44">
              <w:rPr>
                <w:rFonts w:ascii="Times New Roman" w:hAnsi="Times New Roman"/>
                <w:sz w:val="22"/>
                <w:szCs w:val="22"/>
                <w:lang w:val="bg-BG"/>
              </w:rPr>
              <w:lastRenderedPageBreak/>
              <w:t>Стратегията на ЕС за Дунавския регион</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Дейностите по проекта съответстват на допустимите дейности  по процедурата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A20F4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FF74B2"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A20F44"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A20F44" w:rsidRDefault="00FF74B2" w:rsidP="00E53405">
            <w:pPr>
              <w:spacing w:before="120"/>
              <w:rPr>
                <w:rFonts w:ascii="Times New Roman" w:hAnsi="Times New Roman"/>
                <w:sz w:val="22"/>
                <w:szCs w:val="22"/>
                <w:lang w:val="bg-BG"/>
              </w:rPr>
            </w:pPr>
          </w:p>
        </w:tc>
      </w:tr>
      <w:tr w:rsidR="007A3C99" w:rsidRPr="00A20F44" w:rsidTr="007A3C99">
        <w:trPr>
          <w:trHeight w:val="300"/>
        </w:trPr>
        <w:tc>
          <w:tcPr>
            <w:tcW w:w="425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3C99" w:rsidRPr="00A20F44" w:rsidRDefault="007A3C99" w:rsidP="009F4231">
            <w:pPr>
              <w:spacing w:before="120"/>
              <w:jc w:val="both"/>
              <w:rPr>
                <w:rFonts w:ascii="Times New Roman" w:hAnsi="Times New Roman"/>
                <w:sz w:val="22"/>
                <w:szCs w:val="22"/>
                <w:lang w:val="bg-BG"/>
              </w:rPr>
            </w:pPr>
            <w:r>
              <w:rPr>
                <w:rFonts w:ascii="Times New Roman" w:hAnsi="Times New Roman"/>
                <w:sz w:val="22"/>
                <w:szCs w:val="22"/>
                <w:lang w:val="bg-BG"/>
              </w:rPr>
              <w:t>Критерии 2.12 – 2.1</w:t>
            </w:r>
            <w:r w:rsidR="009F4231">
              <w:rPr>
                <w:rFonts w:ascii="Times New Roman" w:hAnsi="Times New Roman"/>
                <w:sz w:val="22"/>
                <w:szCs w:val="22"/>
                <w:lang w:val="bg-BG"/>
              </w:rPr>
              <w:t>7</w:t>
            </w:r>
            <w:r>
              <w:rPr>
                <w:rFonts w:ascii="Times New Roman" w:hAnsi="Times New Roman"/>
                <w:sz w:val="22"/>
                <w:szCs w:val="22"/>
                <w:lang w:val="bg-BG"/>
              </w:rPr>
              <w:t xml:space="preserve"> се попълват само за проекти, за които има представен финансов анализ</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7A3C99" w:rsidRPr="00A20F44" w:rsidRDefault="007A3C99"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E03704" w:rsidRDefault="009F4231"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F4231"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w:t>
            </w:r>
            <w:r w:rsidRPr="00E03704">
              <w:rPr>
                <w:rFonts w:ascii="Times New Roman" w:hAnsi="Times New Roman"/>
                <w:sz w:val="22"/>
                <w:szCs w:val="22"/>
                <w:lang w:val="bg-BG"/>
              </w:rPr>
              <w:lastRenderedPageBreak/>
              <w:t>коректно изчислени в съответствие с актуалните указания на ЕС и тези на национално ниво.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F4231" w:rsidRPr="00A20F44" w:rsidRDefault="009F4231"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F4231" w:rsidRPr="00A20F44" w:rsidRDefault="009F4231"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037826">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Проектното предложение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включва разходи за проектиране, техническо обследване, технически паспорт и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E6ACC">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221BE6">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с БФП да се финансират само интервенции върху собственост на бенефициента или партньора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rPr>
            </w:pPr>
            <w:r w:rsidRPr="00A20F44">
              <w:rPr>
                <w:rFonts w:ascii="Times New Roman" w:hAnsi="Times New Roman"/>
                <w:sz w:val="22"/>
                <w:szCs w:val="22"/>
                <w:lang w:val="bg-BG"/>
              </w:rPr>
              <w:t>Интервенциите в културна инфраструктура предвиждат социално включване и осигуряване на достъп до културните обекти за хората в уязвимо и неравностойно положение</w:t>
            </w:r>
            <w:r w:rsidRPr="00A20F44">
              <w:rPr>
                <w:rFonts w:ascii="Times New Roman" w:hAnsi="Times New Roman"/>
              </w:rPr>
              <w:t xml:space="preserve"> </w:t>
            </w:r>
            <w:r w:rsidRPr="00A20F44">
              <w:rPr>
                <w:rFonts w:ascii="Times New Roman" w:hAnsi="Times New Roman"/>
                <w:lang w:val="bg-BG"/>
              </w:rPr>
              <w:t>(</w:t>
            </w:r>
            <w:r w:rsidRPr="00A20F44">
              <w:rPr>
                <w:rFonts w:ascii="Times New Roman" w:hAnsi="Times New Roman"/>
                <w:sz w:val="22"/>
                <w:szCs w:val="22"/>
                <w:lang w:val="bg-BG"/>
              </w:rPr>
              <w:t>напр. чрез намаление на цената на билетите за деца, пенсионери, хора в неравностойно положение и пр.)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е на стойност не повече от 10 млн. лева и включва интервенции само в обекти на културната инфраструктура с регионален/местен обхват/капацитет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Предвидени са дейности по извършване на независим одит на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A82F75">
            <w:pPr>
              <w:spacing w:before="120"/>
              <w:jc w:val="both"/>
              <w:rPr>
                <w:rFonts w:ascii="Times New Roman" w:hAnsi="Times New Roman"/>
                <w:sz w:val="22"/>
                <w:szCs w:val="22"/>
                <w:lang w:val="bg-BG"/>
              </w:rPr>
            </w:pPr>
            <w:r w:rsidRPr="00112BBC">
              <w:rPr>
                <w:rFonts w:ascii="Times New Roman" w:hAnsi="Times New Roman"/>
                <w:sz w:val="22"/>
                <w:szCs w:val="22"/>
                <w:lang w:val="bg-BG"/>
              </w:rPr>
              <w:t>Представена е финансова об</w:t>
            </w:r>
            <w:r w:rsidR="0079781A">
              <w:rPr>
                <w:rFonts w:ascii="Times New Roman" w:hAnsi="Times New Roman"/>
                <w:sz w:val="22"/>
                <w:szCs w:val="22"/>
                <w:lang w:val="bg-BG"/>
              </w:rPr>
              <w:t>основка за реалистичност и съответствие с пазарните цени за всеки разход</w:t>
            </w:r>
            <w:r w:rsidRPr="00112BBC">
              <w:rPr>
                <w:rFonts w:ascii="Times New Roman" w:hAnsi="Times New Roman"/>
                <w:sz w:val="22"/>
                <w:szCs w:val="22"/>
                <w:lang w:val="bg-BG"/>
              </w:rPr>
              <w:t xml:space="preserve"> в проектното предложение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5E699A">
            <w:pPr>
              <w:spacing w:before="120"/>
              <w:rPr>
                <w:rFonts w:ascii="Times New Roman" w:hAnsi="Times New Roman"/>
                <w:b/>
                <w:sz w:val="22"/>
                <w:szCs w:val="22"/>
                <w:lang w:val="bg-BG"/>
              </w:rPr>
            </w:pPr>
            <w:r w:rsidRPr="00A20F44">
              <w:rPr>
                <w:rFonts w:ascii="Times New Roman" w:hAnsi="Times New Roman"/>
                <w:b/>
                <w:sz w:val="22"/>
                <w:szCs w:val="22"/>
                <w:lang w:val="bg-BG"/>
              </w:rPr>
              <w:t>Критерии 2.</w:t>
            </w:r>
            <w:r w:rsidR="005E699A">
              <w:rPr>
                <w:rFonts w:ascii="Times New Roman" w:hAnsi="Times New Roman"/>
                <w:b/>
                <w:sz w:val="22"/>
                <w:szCs w:val="22"/>
                <w:lang w:val="en-US"/>
              </w:rPr>
              <w:t>29</w:t>
            </w:r>
            <w:r w:rsidRPr="00A20F44">
              <w:rPr>
                <w:rFonts w:ascii="Times New Roman" w:hAnsi="Times New Roman"/>
                <w:b/>
                <w:sz w:val="22"/>
                <w:szCs w:val="22"/>
                <w:lang w:val="bg-BG"/>
              </w:rPr>
              <w:t>-2.</w:t>
            </w:r>
            <w:r w:rsidR="00AC6F67">
              <w:rPr>
                <w:rFonts w:ascii="Times New Roman" w:hAnsi="Times New Roman"/>
                <w:b/>
                <w:sz w:val="22"/>
                <w:szCs w:val="22"/>
                <w:lang w:val="en-US"/>
              </w:rPr>
              <w:t>3</w:t>
            </w:r>
            <w:r w:rsidR="005E699A">
              <w:rPr>
                <w:rFonts w:ascii="Times New Roman" w:hAnsi="Times New Roman"/>
                <w:b/>
                <w:sz w:val="22"/>
                <w:szCs w:val="22"/>
                <w:lang w:val="en-US"/>
              </w:rPr>
              <w:t>1</w:t>
            </w:r>
            <w:r w:rsidR="00AC6F67" w:rsidRPr="00A20F44">
              <w:rPr>
                <w:rFonts w:ascii="Times New Roman" w:hAnsi="Times New Roman"/>
                <w:b/>
                <w:sz w:val="22"/>
                <w:szCs w:val="22"/>
                <w:lang w:val="bg-BG"/>
              </w:rPr>
              <w:t xml:space="preserve"> </w:t>
            </w:r>
            <w:r w:rsidRPr="00A20F44">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Инвестиционните проекти включват всички задължителни </w:t>
            </w:r>
            <w:proofErr w:type="spellStart"/>
            <w:r w:rsidRPr="00A20F44">
              <w:rPr>
                <w:rFonts w:ascii="Times New Roman" w:hAnsi="Times New Roman"/>
                <w:sz w:val="22"/>
                <w:szCs w:val="22"/>
                <w:lang w:val="bg-BG"/>
              </w:rPr>
              <w:t>енергоспестяващи</w:t>
            </w:r>
            <w:proofErr w:type="spellEnd"/>
            <w:r w:rsidRPr="00A20F44">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361B1A">
            <w:pPr>
              <w:spacing w:before="120"/>
              <w:rPr>
                <w:rFonts w:ascii="Times New Roman" w:hAnsi="Times New Roman"/>
                <w:sz w:val="22"/>
                <w:szCs w:val="22"/>
                <w:lang w:val="bg-BG"/>
              </w:rPr>
            </w:pPr>
          </w:p>
        </w:tc>
      </w:tr>
      <w:tr w:rsidR="00F7626A"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 xml:space="preserve">Ще се финансира икономически най-ефективният пакет от </w:t>
            </w:r>
            <w:proofErr w:type="spellStart"/>
            <w:r w:rsidRPr="00A20F44">
              <w:rPr>
                <w:rFonts w:ascii="Times New Roman" w:hAnsi="Times New Roman"/>
                <w:sz w:val="22"/>
                <w:szCs w:val="22"/>
                <w:lang w:val="bg-BG"/>
              </w:rPr>
              <w:t>енергоспестяващи</w:t>
            </w:r>
            <w:proofErr w:type="spellEnd"/>
            <w:r w:rsidRPr="00A20F44">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7626A" w:rsidRPr="00A20F44" w:rsidRDefault="00F7626A"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7626A" w:rsidRPr="00A20F44" w:rsidRDefault="00F7626A" w:rsidP="00361B1A">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Del="00B07571" w:rsidRDefault="009E7CF9"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361B1A">
            <w:pPr>
              <w:spacing w:before="120"/>
              <w:rPr>
                <w:rFonts w:ascii="Times New Roman" w:hAnsi="Times New Roman"/>
                <w:sz w:val="22"/>
                <w:szCs w:val="22"/>
                <w:lang w:val="bg-BG"/>
              </w:rPr>
            </w:pPr>
          </w:p>
        </w:tc>
      </w:tr>
      <w:tr w:rsidR="009E7CF9" w:rsidRPr="00A20F44"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5E699A">
            <w:pPr>
              <w:spacing w:before="120"/>
              <w:rPr>
                <w:rFonts w:ascii="Times New Roman" w:hAnsi="Times New Roman"/>
                <w:b/>
                <w:sz w:val="22"/>
                <w:szCs w:val="22"/>
                <w:lang w:val="bg-BG"/>
              </w:rPr>
            </w:pPr>
            <w:r w:rsidRPr="00A20F44">
              <w:rPr>
                <w:rFonts w:ascii="Times New Roman" w:hAnsi="Times New Roman"/>
                <w:b/>
                <w:sz w:val="22"/>
                <w:szCs w:val="22"/>
                <w:lang w:val="bg-BG"/>
              </w:rPr>
              <w:t>Критерии 2.</w:t>
            </w:r>
            <w:r w:rsidR="00AC6F67">
              <w:rPr>
                <w:rFonts w:ascii="Times New Roman" w:hAnsi="Times New Roman"/>
                <w:b/>
                <w:sz w:val="22"/>
                <w:szCs w:val="22"/>
                <w:lang w:val="en-US"/>
              </w:rPr>
              <w:t>3</w:t>
            </w:r>
            <w:r w:rsidR="005E699A">
              <w:rPr>
                <w:rFonts w:ascii="Times New Roman" w:hAnsi="Times New Roman"/>
                <w:b/>
                <w:sz w:val="22"/>
                <w:szCs w:val="22"/>
                <w:lang w:val="en-US"/>
              </w:rPr>
              <w:t>2</w:t>
            </w:r>
            <w:r w:rsidRPr="00A20F44">
              <w:rPr>
                <w:rFonts w:ascii="Times New Roman" w:hAnsi="Times New Roman"/>
                <w:b/>
                <w:sz w:val="22"/>
                <w:szCs w:val="22"/>
                <w:lang w:val="bg-BG"/>
              </w:rPr>
              <w:t>-2.</w:t>
            </w:r>
            <w:r w:rsidR="00AC6F67" w:rsidRPr="00A20F44">
              <w:rPr>
                <w:rFonts w:ascii="Times New Roman" w:hAnsi="Times New Roman"/>
                <w:b/>
                <w:sz w:val="22"/>
                <w:szCs w:val="22"/>
                <w:lang w:val="bg-BG"/>
              </w:rPr>
              <w:t>3</w:t>
            </w:r>
            <w:r w:rsidR="005E699A">
              <w:rPr>
                <w:rFonts w:ascii="Times New Roman" w:hAnsi="Times New Roman"/>
                <w:b/>
                <w:sz w:val="22"/>
                <w:szCs w:val="22"/>
                <w:lang w:val="en-US"/>
              </w:rPr>
              <w:t>6</w:t>
            </w:r>
            <w:r w:rsidR="00AC6F67" w:rsidRPr="00A20F44">
              <w:rPr>
                <w:rFonts w:ascii="Times New Roman" w:hAnsi="Times New Roman"/>
                <w:b/>
                <w:sz w:val="22"/>
                <w:szCs w:val="22"/>
                <w:lang w:val="bg-BG"/>
              </w:rPr>
              <w:t xml:space="preserve"> </w:t>
            </w:r>
            <w:r w:rsidRPr="00A20F44">
              <w:rPr>
                <w:rFonts w:ascii="Times New Roman" w:hAnsi="Times New Roman"/>
                <w:b/>
                <w:sz w:val="22"/>
                <w:szCs w:val="22"/>
                <w:lang w:val="bg-BG"/>
              </w:rPr>
              <w:t>Социални жилища – попълва се само за проекти за социални жилища</w:t>
            </w: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CE4C3D">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В случай, че в одобрения ИПГВР на съответния град са идентифицирани </w:t>
            </w:r>
            <w:r w:rsidRPr="00A20F44">
              <w:rPr>
                <w:rFonts w:ascii="Times New Roman" w:hAnsi="Times New Roman"/>
                <w:b/>
                <w:sz w:val="22"/>
                <w:szCs w:val="22"/>
                <w:lang w:val="bg-BG" w:eastAsia="bg-BG"/>
              </w:rPr>
              <w:t>проекти за социални жилища,</w:t>
            </w:r>
            <w:r w:rsidRPr="00A20F44">
              <w:rPr>
                <w:rFonts w:ascii="Times New Roman" w:hAnsi="Times New Roman"/>
                <w:sz w:val="22"/>
                <w:szCs w:val="22"/>
                <w:lang w:val="bg-BG" w:eastAsia="bg-BG"/>
              </w:rPr>
              <w:t xml:space="preserve"> конкретният бенефициент е подал поне един от тях за финансиране по настоящата процедура.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Проектното предложение отговаря на модела на интегриран проект и съответства на ключовите критерии за идентифициране на интегриран проект за осигуряването на социални жилища за маргинализирани групи, както следва:</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 xml:space="preserve">Предвидените интервенции включват ремонт, реконструкции и обновяване на съществуващи жилищни сгради и/или изграждане  на нови жилища върху терени 100 % общинска собственост с цел реконструиране и/или построяване  на социални жилища, интегрирани в </w:t>
            </w:r>
            <w:r w:rsidRPr="00A20F44">
              <w:rPr>
                <w:rFonts w:ascii="Times New Roman" w:hAnsi="Times New Roman"/>
                <w:sz w:val="22"/>
                <w:szCs w:val="22"/>
                <w:lang w:val="bg-BG" w:eastAsia="bg-BG"/>
              </w:rPr>
              <w:lastRenderedPageBreak/>
              <w:t xml:space="preserve">урегулираната жилищна част на града </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Ремонтираните и/или изградените жилищни сгради са с осигурена техническа инфраструктура и имат достъп до социална и образователна такава (училища, детски градини, ДКЦ), която е в състояние да отговори на  потребностите  на целевата  група от образователни, здравни и др. услуги</w:t>
            </w:r>
          </w:p>
          <w:p w:rsidR="009E7CF9" w:rsidRPr="00A20F44" w:rsidRDefault="009E7CF9" w:rsidP="008F0F44">
            <w:pPr>
              <w:numPr>
                <w:ilvl w:val="0"/>
                <w:numId w:val="50"/>
              </w:numPr>
              <w:spacing w:after="120" w:line="276" w:lineRule="auto"/>
              <w:jc w:val="both"/>
              <w:rPr>
                <w:rFonts w:ascii="Times New Roman" w:hAnsi="Times New Roman"/>
                <w:sz w:val="22"/>
                <w:szCs w:val="22"/>
                <w:lang w:val="bg-BG" w:eastAsia="bg-BG"/>
              </w:rPr>
            </w:pPr>
            <w:r w:rsidRPr="00A20F44">
              <w:rPr>
                <w:rFonts w:ascii="Times New Roman" w:hAnsi="Times New Roman"/>
                <w:sz w:val="22"/>
                <w:szCs w:val="22"/>
                <w:lang w:val="bg-BG" w:eastAsia="bg-BG"/>
              </w:rPr>
              <w:t>Съществуват предпоставки представителите на целевата група, включени в проекта, да са в състояние да получат необходимите публични услуги (административни, здравни, образователни или социални), гарантиращи тяхното социално включване</w:t>
            </w:r>
          </w:p>
          <w:p w:rsidR="009E7CF9" w:rsidRPr="00A20F44" w:rsidRDefault="009E7CF9" w:rsidP="008F0F44">
            <w:pPr>
              <w:numPr>
                <w:ilvl w:val="0"/>
                <w:numId w:val="50"/>
              </w:numPr>
              <w:spacing w:before="120" w:after="200" w:line="276" w:lineRule="auto"/>
              <w:jc w:val="both"/>
              <w:rPr>
                <w:rFonts w:ascii="Times New Roman" w:hAnsi="Times New Roman"/>
                <w:b/>
                <w:sz w:val="22"/>
                <w:szCs w:val="22"/>
                <w:lang w:val="bg-BG"/>
              </w:rPr>
            </w:pPr>
            <w:r w:rsidRPr="00A20F44">
              <w:rPr>
                <w:rFonts w:ascii="Times New Roman" w:hAnsi="Times New Roman"/>
                <w:sz w:val="22"/>
                <w:szCs w:val="22"/>
                <w:lang w:val="bg-BG" w:eastAsia="bg-BG"/>
              </w:rPr>
              <w:t>От страна на кандидата са осигурени необходимите предпоставки, че представителите на целевата група в трудоспособна възраст, включени в проекта, ще са в състояние трайно да се интегрират на пазара на труда, ако тяхното здравословно състояние го позволява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C6F67"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lastRenderedPageBreak/>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proofErr w:type="spellStart"/>
            <w:r w:rsidRPr="00A20F44">
              <w:rPr>
                <w:rFonts w:ascii="Times New Roman" w:hAnsi="Times New Roman"/>
                <w:sz w:val="22"/>
                <w:szCs w:val="22"/>
                <w:lang w:val="bg-BG" w:eastAsia="bg-BG"/>
              </w:rPr>
              <w:t>Анти-сегрегационен</w:t>
            </w:r>
            <w:proofErr w:type="spellEnd"/>
            <w:r w:rsidRPr="00A20F44">
              <w:rPr>
                <w:rFonts w:ascii="Times New Roman" w:hAnsi="Times New Roman"/>
                <w:sz w:val="22"/>
                <w:szCs w:val="22"/>
                <w:lang w:val="bg-BG" w:eastAsia="bg-BG"/>
              </w:rPr>
              <w:t xml:space="preserve"> характер на интервенциите - физическото местонахождение на жилищното строителство трябва да осигурява пространствена интеграция на представителите на </w:t>
            </w:r>
            <w:proofErr w:type="spellStart"/>
            <w:r w:rsidRPr="00A20F44">
              <w:rPr>
                <w:rFonts w:ascii="Times New Roman" w:hAnsi="Times New Roman"/>
                <w:sz w:val="22"/>
                <w:szCs w:val="22"/>
                <w:lang w:val="bg-BG" w:eastAsia="bg-BG"/>
              </w:rPr>
              <w:t>маргинализираните</w:t>
            </w:r>
            <w:proofErr w:type="spellEnd"/>
            <w:r w:rsidRPr="00A20F44">
              <w:rPr>
                <w:rFonts w:ascii="Times New Roman" w:hAnsi="Times New Roman"/>
                <w:sz w:val="22"/>
                <w:szCs w:val="22"/>
                <w:lang w:val="bg-BG" w:eastAsia="bg-BG"/>
              </w:rPr>
              <w:t xml:space="preserve"> общности като цяло и да не допринася за тяхната </w:t>
            </w:r>
            <w:proofErr w:type="spellStart"/>
            <w:r w:rsidRPr="00A20F44">
              <w:rPr>
                <w:rFonts w:ascii="Times New Roman" w:hAnsi="Times New Roman"/>
                <w:sz w:val="22"/>
                <w:szCs w:val="22"/>
                <w:lang w:val="bg-BG" w:eastAsia="bg-BG"/>
              </w:rPr>
              <w:t>сегрегация</w:t>
            </w:r>
            <w:proofErr w:type="spellEnd"/>
            <w:r w:rsidRPr="00A20F44">
              <w:rPr>
                <w:rFonts w:ascii="Times New Roman" w:hAnsi="Times New Roman"/>
                <w:sz w:val="22"/>
                <w:szCs w:val="22"/>
                <w:lang w:val="bg-BG" w:eastAsia="bg-BG"/>
              </w:rPr>
              <w:t>, изолация и изключване. Мерките за осигуряване на социални жилища за маргинализирани групи, в т.ч. ромите, следва да бъдат изпълнявани в комбинация и да бъдат пространствено обвързани с мерки за подобряване на градската среда, с оглед постигане на интегрирано въздействие върху определена част от града (зона за въздействие).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В проектното предложение са посочени ясно:</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критериите за подбор на представителите на целевата група, които да бъдат настанени в осигурените по проекта социални жилища;</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 задълженията, които трябва да поемат представителите на целевата група, след настаняването им в осигурените по проекта социални жилища;</w:t>
            </w:r>
          </w:p>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lastRenderedPageBreak/>
              <w:t>- правилата за наблюдение спазването на поетите задължения и ангажименти и санкции, в случай на неспазването им.</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r w:rsidR="009E7CF9" w:rsidRPr="00A20F44"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A20F44">
              <w:rPr>
                <w:rFonts w:ascii="Times New Roman" w:hAnsi="Times New Roman"/>
                <w:sz w:val="22"/>
                <w:szCs w:val="22"/>
                <w:lang w:val="bg-BG"/>
              </w:rPr>
              <w:lastRenderedPageBreak/>
              <w:t>2</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after="120"/>
              <w:jc w:val="both"/>
              <w:rPr>
                <w:rFonts w:ascii="Times New Roman" w:hAnsi="Times New Roman"/>
                <w:sz w:val="22"/>
                <w:szCs w:val="22"/>
                <w:lang w:val="bg-BG" w:eastAsia="bg-BG"/>
              </w:rPr>
            </w:pPr>
            <w:r w:rsidRPr="00A20F44">
              <w:rPr>
                <w:rFonts w:ascii="Times New Roman" w:hAnsi="Times New Roman"/>
                <w:sz w:val="22"/>
                <w:szCs w:val="22"/>
                <w:lang w:val="bg-BG" w:eastAsia="bg-BG"/>
              </w:rPr>
              <w:t>Представени са доказателства за обществена подкрепа към проекта за изграждането на социални жилища и социален толеранс, на база проведени публични обсъждания, кампании, кръгли маси и др., вкл.</w:t>
            </w:r>
            <w:r w:rsidRPr="00A20F44">
              <w:rPr>
                <w:rFonts w:ascii="Times New Roman" w:hAnsi="Times New Roman"/>
              </w:rPr>
              <w:t xml:space="preserve"> </w:t>
            </w:r>
            <w:r w:rsidRPr="00A20F44">
              <w:rPr>
                <w:rFonts w:ascii="Times New Roman" w:hAnsi="Times New Roman"/>
                <w:sz w:val="22"/>
                <w:szCs w:val="22"/>
                <w:lang w:val="bg-BG" w:eastAsia="bg-BG"/>
              </w:rPr>
              <w:t>доказателства за информиране и привличане на представители на целевите групи в тези обсъждания</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422DE5">
              <w:rPr>
                <w:rFonts w:ascii="Times New Roman" w:hAnsi="Times New Roman"/>
                <w:sz w:val="22"/>
                <w:szCs w:val="22"/>
                <w:lang w:val="bg-BG"/>
              </w:rPr>
            </w:r>
            <w:r w:rsidR="00422DE5">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E7CF9" w:rsidRPr="00A20F44" w:rsidRDefault="009E7CF9"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9E7CF9" w:rsidRPr="00A20F44" w:rsidRDefault="009E7CF9" w:rsidP="00E53405">
            <w:pPr>
              <w:spacing w:before="120"/>
              <w:rPr>
                <w:rFonts w:ascii="Times New Roman" w:hAnsi="Times New Roman"/>
                <w:sz w:val="22"/>
                <w:szCs w:val="22"/>
                <w:lang w:val="bg-BG"/>
              </w:rPr>
            </w:pPr>
          </w:p>
        </w:tc>
      </w:tr>
    </w:tbl>
    <w:p w:rsidR="00C3578E" w:rsidRPr="00A20F44" w:rsidRDefault="00C3578E" w:rsidP="00E50171">
      <w:pPr>
        <w:spacing w:after="120"/>
        <w:rPr>
          <w:rFonts w:ascii="Times New Roman" w:hAnsi="Times New Roman"/>
          <w:b/>
          <w:sz w:val="24"/>
          <w:szCs w:val="24"/>
          <w:u w:val="single"/>
          <w:lang w:val="bg-BG"/>
        </w:rPr>
      </w:pPr>
    </w:p>
    <w:p w:rsidR="005D39B9" w:rsidRPr="00A20F44" w:rsidRDefault="005D39B9" w:rsidP="005D39B9">
      <w:pPr>
        <w:pStyle w:val="BodyText"/>
        <w:jc w:val="center"/>
        <w:rPr>
          <w:rFonts w:ascii="Times New Roman" w:hAnsi="Times New Roman"/>
          <w:b/>
          <w:caps/>
          <w:spacing w:val="-8"/>
          <w:lang w:val="bg-BG"/>
        </w:rPr>
      </w:pPr>
      <w:r w:rsidRPr="00A20F44">
        <w:rPr>
          <w:rFonts w:ascii="Times New Roman" w:hAnsi="Times New Roman"/>
          <w:b/>
          <w:caps/>
          <w:spacing w:val="-8"/>
          <w:lang w:val="bg-BG"/>
        </w:rPr>
        <w:t>таблица за оценка на техническото и финансово качество</w:t>
      </w:r>
    </w:p>
    <w:tbl>
      <w:tblPr>
        <w:tblStyle w:val="TableGrid"/>
        <w:tblW w:w="5095" w:type="pct"/>
        <w:tblLook w:val="01E0" w:firstRow="1" w:lastRow="1" w:firstColumn="1" w:lastColumn="1" w:noHBand="0" w:noVBand="0"/>
      </w:tblPr>
      <w:tblGrid>
        <w:gridCol w:w="5941"/>
        <w:gridCol w:w="1520"/>
        <w:gridCol w:w="2003"/>
      </w:tblGrid>
      <w:tr w:rsidR="005D39B9" w:rsidRPr="00A20F44" w:rsidTr="00851766">
        <w:tc>
          <w:tcPr>
            <w:tcW w:w="3139"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Критерии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Максимална оценка</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Точка от Формуляра за кандидатстване</w:t>
            </w:r>
          </w:p>
        </w:tc>
      </w:tr>
      <w:tr w:rsidR="005D39B9" w:rsidRPr="00A20F44" w:rsidTr="00851766">
        <w:tc>
          <w:tcPr>
            <w:tcW w:w="3139" w:type="pct"/>
            <w:tcBorders>
              <w:bottom w:val="single" w:sz="4" w:space="0" w:color="auto"/>
            </w:tcBorders>
            <w:shd w:val="clear" w:color="auto" w:fill="D9D9D9" w:themeFill="background1" w:themeFillShade="D9"/>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 xml:space="preserve">1.Съответствие с хоризонталните политики на ЕС </w:t>
            </w:r>
          </w:p>
        </w:tc>
        <w:tc>
          <w:tcPr>
            <w:tcW w:w="803" w:type="pct"/>
            <w:tcBorders>
              <w:bottom w:val="single" w:sz="4" w:space="0" w:color="auto"/>
            </w:tcBorders>
            <w:shd w:val="clear" w:color="auto" w:fill="D9D9D9" w:themeFill="background1" w:themeFillShade="D9"/>
          </w:tcPr>
          <w:p w:rsidR="005D39B9" w:rsidRPr="00A20F44" w:rsidRDefault="009E7CF9" w:rsidP="00361B1A">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10</w:t>
            </w:r>
          </w:p>
        </w:tc>
        <w:tc>
          <w:tcPr>
            <w:tcW w:w="1058" w:type="pct"/>
            <w:tcBorders>
              <w:bottom w:val="single" w:sz="4" w:space="0" w:color="auto"/>
            </w:tcBorders>
            <w:shd w:val="clear" w:color="auto" w:fill="D9D9D9" w:themeFill="background1" w:themeFillShade="D9"/>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A20F44">
              <w:rPr>
                <w:rFonts w:ascii="Times New Roman" w:hAnsi="Times New Roman"/>
                <w:i/>
                <w:sz w:val="22"/>
                <w:szCs w:val="22"/>
                <w:lang w:val="bg-BG"/>
              </w:rPr>
              <w:t>равнопоставеност</w:t>
            </w:r>
            <w:proofErr w:type="spellEnd"/>
            <w:r w:rsidRPr="00A20F44">
              <w:rPr>
                <w:rFonts w:ascii="Times New Roman" w:hAnsi="Times New Roman"/>
                <w:i/>
                <w:sz w:val="22"/>
                <w:szCs w:val="22"/>
                <w:lang w:val="bg-BG"/>
              </w:rPr>
              <w:t>, превенция на дискриминацията и осигуряване на социално включване;</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допринася за подобряване на опазването на околната среда;</w:t>
            </w:r>
          </w:p>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A20F44">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5</w:t>
            </w:r>
            <w:r w:rsidR="009E7CF9">
              <w:rPr>
                <w:rFonts w:ascii="Times New Roman" w:hAnsi="Times New Roman"/>
                <w:b/>
                <w:sz w:val="22"/>
                <w:szCs w:val="22"/>
                <w:lang w:val="bg-BG"/>
              </w:rPr>
              <w:t>х2</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 xml:space="preserve">Проектното предложение допринася за реализиране на два </w:t>
            </w:r>
            <w:r w:rsidR="000A3FDB" w:rsidRPr="00A20F44">
              <w:rPr>
                <w:rFonts w:ascii="Times New Roman" w:hAnsi="Times New Roman"/>
                <w:i/>
                <w:sz w:val="22"/>
                <w:szCs w:val="22"/>
                <w:lang w:val="bg-BG"/>
              </w:rPr>
              <w:t xml:space="preserve">или повече </w:t>
            </w:r>
            <w:r w:rsidRPr="00A20F44">
              <w:rPr>
                <w:rFonts w:ascii="Times New Roman" w:hAnsi="Times New Roman"/>
                <w:i/>
                <w:sz w:val="22"/>
                <w:szCs w:val="22"/>
                <w:lang w:val="bg-BG"/>
              </w:rPr>
              <w:t>от хоризонталните принципи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r w:rsidR="009E7CF9">
              <w:rPr>
                <w:rFonts w:ascii="Times New Roman" w:hAnsi="Times New Roman"/>
                <w:b/>
                <w:sz w:val="22"/>
                <w:szCs w:val="22"/>
                <w:lang w:val="bg-BG"/>
              </w:rPr>
              <w:t>х2</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03"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r w:rsidR="009E7CF9">
              <w:rPr>
                <w:rFonts w:ascii="Times New Roman" w:hAnsi="Times New Roman"/>
                <w:b/>
                <w:sz w:val="22"/>
                <w:szCs w:val="22"/>
                <w:lang w:val="bg-BG"/>
              </w:rPr>
              <w:t>х2</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2. Обосновка на проекта и методология</w:t>
            </w:r>
          </w:p>
        </w:tc>
        <w:tc>
          <w:tcPr>
            <w:tcW w:w="803" w:type="pct"/>
            <w:shd w:val="clear" w:color="auto" w:fill="C0C0C0"/>
          </w:tcPr>
          <w:p w:rsidR="005D39B9" w:rsidRPr="00A20F44" w:rsidRDefault="009E7CF9" w:rsidP="00361B1A">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4</w:t>
            </w:r>
            <w:r w:rsidRPr="00A20F44">
              <w:rPr>
                <w:rFonts w:ascii="Times New Roman" w:hAnsi="Times New Roman"/>
                <w:b/>
                <w:sz w:val="22"/>
                <w:szCs w:val="22"/>
                <w:lang w:val="bg-BG"/>
              </w:rPr>
              <w:t>5</w:t>
            </w:r>
          </w:p>
        </w:tc>
        <w:tc>
          <w:tcPr>
            <w:tcW w:w="1058"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03" w:type="pct"/>
          </w:tcPr>
          <w:p w:rsidR="005D39B9" w:rsidRPr="00A20F44" w:rsidRDefault="009E7CF9" w:rsidP="00361B1A">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w:t>
            </w:r>
            <w:r w:rsidR="00005C89" w:rsidRPr="00A20F44">
              <w:rPr>
                <w:rFonts w:ascii="Times New Roman" w:hAnsi="Times New Roman"/>
                <w:i/>
                <w:sz w:val="22"/>
                <w:szCs w:val="22"/>
                <w:lang w:val="bg-BG"/>
              </w:rPr>
              <w:t>р</w:t>
            </w:r>
            <w:r w:rsidR="00467F52" w:rsidRPr="00A20F44">
              <w:rPr>
                <w:rFonts w:ascii="Times New Roman" w:hAnsi="Times New Roman"/>
                <w:i/>
                <w:sz w:val="22"/>
                <w:szCs w:val="22"/>
                <w:lang w:val="bg-BG"/>
              </w:rPr>
              <w:t xml:space="preserve">мация, проучвания от кандидата, </w:t>
            </w:r>
            <w:r w:rsidR="00005C89" w:rsidRPr="00A20F44">
              <w:rPr>
                <w:rFonts w:ascii="Times New Roman" w:hAnsi="Times New Roman"/>
                <w:i/>
                <w:sz w:val="22"/>
                <w:szCs w:val="22"/>
                <w:lang w:val="bg-BG"/>
              </w:rPr>
              <w:t xml:space="preserve">данните и информацията  от проведените публични обсъждания с </w:t>
            </w:r>
            <w:r w:rsidR="00005C89" w:rsidRPr="00A20F44">
              <w:rPr>
                <w:rFonts w:ascii="Times New Roman" w:hAnsi="Times New Roman"/>
                <w:i/>
                <w:sz w:val="22"/>
                <w:szCs w:val="22"/>
                <w:lang w:val="bg-BG"/>
              </w:rPr>
              <w:lastRenderedPageBreak/>
              <w:t>представителите на целевите групи;</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5D39B9" w:rsidRPr="00A20F44" w:rsidRDefault="005D39B9" w:rsidP="005D39B9">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е насочено към социални/културни институции, обслужващи повече от едно населени места в рамките на една община или такива, обслужващи крайни, периферни населени места;</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lastRenderedPageBreak/>
              <w:t>Оценка 5</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lastRenderedPageBreak/>
              <w:t>Един, два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Три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w:t>
            </w:r>
            <w:proofErr w:type="spellStart"/>
            <w:r w:rsidRPr="00A20F44">
              <w:rPr>
                <w:rFonts w:ascii="Times New Roman" w:hAnsi="Times New Roman"/>
                <w:sz w:val="22"/>
                <w:szCs w:val="22"/>
                <w:lang w:val="bg-BG"/>
              </w:rPr>
              <w:t>2</w:t>
            </w:r>
            <w:proofErr w:type="spellEnd"/>
            <w:r w:rsidRPr="00A20F44">
              <w:rPr>
                <w:rFonts w:ascii="Times New Roman" w:hAnsi="Times New Roman"/>
                <w:sz w:val="22"/>
                <w:szCs w:val="22"/>
                <w:lang w:val="bg-BG"/>
              </w:rPr>
              <w:t>. Ясно дефинирани крайни бенефициенти и целеви групи</w:t>
            </w:r>
          </w:p>
        </w:tc>
        <w:tc>
          <w:tcPr>
            <w:tcW w:w="803" w:type="pct"/>
          </w:tcPr>
          <w:p w:rsidR="005D39B9" w:rsidRPr="00A20F44" w:rsidRDefault="009E7CF9" w:rsidP="00361B1A">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r w:rsidRPr="00A20F44">
              <w:rPr>
                <w:rFonts w:ascii="Times New Roman" w:hAnsi="Times New Roman"/>
                <w:b/>
                <w:sz w:val="22"/>
                <w:szCs w:val="22"/>
                <w:lang w:val="bg-BG"/>
              </w:rPr>
              <w:t xml:space="preserve"> </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Целевите групи са ясно идентифицирани – използвани са  количествени показатели, представен е качествен анализ;</w:t>
            </w:r>
          </w:p>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5</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Един от горепосочените критерии не е изпълнен</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A20F44">
              <w:rPr>
                <w:rFonts w:ascii="Times New Roman" w:hAnsi="Times New Roman"/>
                <w:i/>
                <w:sz w:val="22"/>
                <w:szCs w:val="22"/>
                <w:lang w:val="bg-BG"/>
              </w:rPr>
              <w:t>Два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03" w:type="pct"/>
          </w:tcPr>
          <w:p w:rsidR="005D39B9" w:rsidRPr="009E7CF9" w:rsidRDefault="009E7CF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5</w:t>
            </w:r>
            <w:r w:rsidRPr="00A20F44">
              <w:rPr>
                <w:rFonts w:ascii="Times New Roman" w:hAnsi="Times New Roman"/>
                <w:b/>
                <w:sz w:val="22"/>
                <w:szCs w:val="22"/>
                <w:lang w:val="en-US"/>
              </w:rPr>
              <w:t>x</w:t>
            </w:r>
            <w:r>
              <w:rPr>
                <w:rFonts w:ascii="Times New Roman" w:hAnsi="Times New Roman"/>
                <w:b/>
                <w:sz w:val="22"/>
                <w:szCs w:val="22"/>
                <w:lang w:val="bg-BG"/>
              </w:rPr>
              <w:t>3</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r w:rsidR="009E7CF9" w:rsidRPr="00A20F44">
              <w:rPr>
                <w:rFonts w:ascii="Times New Roman" w:hAnsi="Times New Roman"/>
                <w:b/>
                <w:sz w:val="22"/>
                <w:szCs w:val="22"/>
                <w:lang w:val="bg-BG"/>
              </w:rPr>
              <w:t>5</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i/>
                <w:sz w:val="22"/>
                <w:szCs w:val="22"/>
                <w:lang w:val="bg-BG"/>
              </w:rPr>
            </w:pPr>
            <w:r w:rsidRPr="00A20F44">
              <w:rPr>
                <w:rFonts w:ascii="Times New Roman" w:hAnsi="Times New Roman"/>
                <w:i/>
                <w:sz w:val="22"/>
                <w:szCs w:val="22"/>
                <w:lang w:val="bg-BG"/>
              </w:rPr>
              <w:t>- Един от горепосочените критерии не е изпълнен</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r w:rsidR="009E7CF9" w:rsidRPr="00A20F44">
              <w:rPr>
                <w:rFonts w:ascii="Times New Roman" w:hAnsi="Times New Roman"/>
                <w:b/>
                <w:sz w:val="22"/>
                <w:szCs w:val="22"/>
                <w:lang w:val="bg-BG"/>
              </w:rPr>
              <w:t>3</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A022B8">
            <w:pPr>
              <w:spacing w:before="120"/>
              <w:jc w:val="both"/>
              <w:rPr>
                <w:rFonts w:ascii="Times New Roman" w:hAnsi="Times New Roman"/>
                <w:i/>
                <w:sz w:val="22"/>
                <w:szCs w:val="22"/>
                <w:lang w:val="bg-BG"/>
              </w:rPr>
            </w:pPr>
            <w:r w:rsidRPr="00A20F44">
              <w:rPr>
                <w:rFonts w:ascii="Times New Roman" w:hAnsi="Times New Roman"/>
                <w:i/>
                <w:sz w:val="22"/>
                <w:szCs w:val="22"/>
                <w:lang w:val="bg-BG"/>
              </w:rPr>
              <w:t xml:space="preserve">- </w:t>
            </w:r>
            <w:r w:rsidR="00A022B8" w:rsidRPr="00A20F44">
              <w:rPr>
                <w:rFonts w:ascii="Times New Roman" w:hAnsi="Times New Roman"/>
                <w:i/>
                <w:sz w:val="22"/>
                <w:szCs w:val="22"/>
                <w:lang w:val="bg-BG"/>
              </w:rPr>
              <w:t>Два</w:t>
            </w:r>
            <w:r w:rsidRPr="00A20F44">
              <w:rPr>
                <w:rFonts w:ascii="Times New Roman" w:hAnsi="Times New Roman"/>
                <w:i/>
                <w:sz w:val="22"/>
                <w:szCs w:val="22"/>
                <w:lang w:val="bg-BG"/>
              </w:rPr>
              <w:t xml:space="preserve"> от горепосочените критерии не са изпълнени</w:t>
            </w:r>
          </w:p>
        </w:tc>
        <w:tc>
          <w:tcPr>
            <w:tcW w:w="803" w:type="pct"/>
          </w:tcPr>
          <w:p w:rsidR="005D39B9" w:rsidRPr="009E7CF9"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w:t>
            </w:r>
            <w:r w:rsidR="009E7CF9" w:rsidRPr="00A20F44">
              <w:rPr>
                <w:rFonts w:ascii="Times New Roman" w:hAnsi="Times New Roman"/>
                <w:b/>
                <w:sz w:val="22"/>
                <w:szCs w:val="22"/>
                <w:lang w:val="bg-BG"/>
              </w:rPr>
              <w:t>1</w:t>
            </w:r>
            <w:r w:rsidR="009E7CF9" w:rsidRPr="00A20F44">
              <w:rPr>
                <w:rFonts w:ascii="Times New Roman" w:hAnsi="Times New Roman"/>
                <w:b/>
                <w:sz w:val="22"/>
                <w:szCs w:val="22"/>
                <w:lang w:val="en-US"/>
              </w:rPr>
              <w:t>x</w:t>
            </w:r>
            <w:r w:rsidR="009E7CF9">
              <w:rPr>
                <w:rFonts w:ascii="Times New Roman" w:hAnsi="Times New Roman"/>
                <w:b/>
                <w:sz w:val="22"/>
                <w:szCs w:val="22"/>
                <w:lang w:val="bg-BG"/>
              </w:rPr>
              <w:t>3</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2.</w:t>
            </w:r>
            <w:r w:rsidRPr="00A20F44">
              <w:rPr>
                <w:rFonts w:ascii="Times New Roman" w:hAnsi="Times New Roman"/>
                <w:sz w:val="22"/>
                <w:szCs w:val="22"/>
                <w:lang w:val="en-US"/>
              </w:rPr>
              <w:t>4</w:t>
            </w:r>
            <w:r w:rsidRPr="00A20F44">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03" w:type="pct"/>
          </w:tcPr>
          <w:p w:rsidR="005D39B9" w:rsidRPr="00A20F44" w:rsidRDefault="009E7CF9" w:rsidP="00361B1A">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 xml:space="preserve">В предложението е описано как очакваните резултати допринасят за изпълнението на </w:t>
            </w:r>
            <w:r w:rsidRPr="00A20F44">
              <w:rPr>
                <w:rFonts w:ascii="Times New Roman" w:hAnsi="Times New Roman"/>
                <w:i/>
                <w:sz w:val="22"/>
                <w:szCs w:val="22"/>
                <w:lang w:val="bg-BG"/>
              </w:rPr>
              <w:lastRenderedPageBreak/>
              <w:t>специфичните/конкретните цели на проекта;</w:t>
            </w:r>
          </w:p>
          <w:p w:rsidR="005D39B9" w:rsidRPr="00A20F44" w:rsidRDefault="005D39B9" w:rsidP="009E7CF9">
            <w:pPr>
              <w:numPr>
                <w:ilvl w:val="3"/>
                <w:numId w:val="23"/>
              </w:numPr>
              <w:tabs>
                <w:tab w:val="clear" w:pos="4680"/>
                <w:tab w:val="num" w:pos="540"/>
              </w:tabs>
              <w:spacing w:before="60"/>
              <w:ind w:left="538" w:hanging="357"/>
              <w:jc w:val="both"/>
              <w:rPr>
                <w:rFonts w:ascii="Times New Roman" w:hAnsi="Times New Roman"/>
                <w:i/>
                <w:sz w:val="22"/>
                <w:szCs w:val="22"/>
                <w:lang w:val="bg-BG"/>
              </w:rPr>
            </w:pP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Източниците на информация са ясни и изчерпателни;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lastRenderedPageBreak/>
              <w:t>Оценка 5</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9E7CF9">
            <w:pPr>
              <w:spacing w:before="120"/>
              <w:jc w:val="both"/>
              <w:rPr>
                <w:rFonts w:ascii="Times New Roman" w:hAnsi="Times New Roman"/>
                <w:i/>
                <w:sz w:val="22"/>
                <w:szCs w:val="22"/>
                <w:lang w:val="bg-BG"/>
              </w:rPr>
            </w:pPr>
            <w:r w:rsidRPr="00A20F44">
              <w:rPr>
                <w:rFonts w:ascii="Times New Roman" w:hAnsi="Times New Roman"/>
                <w:i/>
                <w:sz w:val="22"/>
                <w:szCs w:val="22"/>
                <w:lang w:val="bg-BG"/>
              </w:rPr>
              <w:lastRenderedPageBreak/>
              <w:t>- Един  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3</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Pr>
          <w:p w:rsidR="005D39B9" w:rsidRPr="00A20F44" w:rsidRDefault="005D39B9" w:rsidP="009E7CF9">
            <w:pPr>
              <w:spacing w:before="120"/>
              <w:jc w:val="both"/>
              <w:rPr>
                <w:rFonts w:ascii="Times New Roman" w:hAnsi="Times New Roman"/>
                <w:i/>
                <w:sz w:val="22"/>
                <w:szCs w:val="22"/>
                <w:lang w:val="bg-BG"/>
              </w:rPr>
            </w:pPr>
            <w:r w:rsidRPr="00A20F44">
              <w:rPr>
                <w:rFonts w:ascii="Times New Roman" w:hAnsi="Times New Roman"/>
                <w:i/>
                <w:sz w:val="22"/>
                <w:szCs w:val="22"/>
                <w:lang w:val="bg-BG"/>
              </w:rPr>
              <w:t xml:space="preserve">- </w:t>
            </w:r>
            <w:r w:rsidR="009E7CF9">
              <w:rPr>
                <w:rFonts w:ascii="Times New Roman" w:hAnsi="Times New Roman"/>
                <w:i/>
                <w:sz w:val="22"/>
                <w:szCs w:val="22"/>
                <w:lang w:val="bg-BG"/>
              </w:rPr>
              <w:t>Два</w:t>
            </w:r>
            <w:r w:rsidR="009E7CF9" w:rsidRPr="00A20F44">
              <w:rPr>
                <w:rFonts w:ascii="Times New Roman" w:hAnsi="Times New Roman"/>
                <w:i/>
                <w:sz w:val="22"/>
                <w:szCs w:val="22"/>
                <w:lang w:val="bg-BG"/>
              </w:rPr>
              <w:t xml:space="preserve"> </w:t>
            </w:r>
            <w:r w:rsidRPr="00A20F44">
              <w:rPr>
                <w:rFonts w:ascii="Times New Roman" w:hAnsi="Times New Roman"/>
                <w:i/>
                <w:sz w:val="22"/>
                <w:szCs w:val="22"/>
                <w:lang w:val="bg-BG"/>
              </w:rPr>
              <w:t>от горепосочените критерии не са изпълнени</w:t>
            </w:r>
          </w:p>
        </w:tc>
        <w:tc>
          <w:tcPr>
            <w:tcW w:w="803" w:type="pct"/>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Оценка 1</w:t>
            </w:r>
            <w:r w:rsidR="009E7CF9">
              <w:rPr>
                <w:rFonts w:ascii="Times New Roman" w:hAnsi="Times New Roman"/>
                <w:b/>
                <w:sz w:val="22"/>
                <w:szCs w:val="22"/>
                <w:lang w:val="bg-BG"/>
              </w:rPr>
              <w:t>х2</w:t>
            </w:r>
          </w:p>
        </w:tc>
        <w:tc>
          <w:tcPr>
            <w:tcW w:w="1058" w:type="pct"/>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03" w:type="pct"/>
            <w:shd w:val="clear" w:color="auto" w:fill="C0C0C0"/>
          </w:tcPr>
          <w:p w:rsidR="005D39B9" w:rsidRPr="00A20F44" w:rsidRDefault="009E7CF9" w:rsidP="009E7CF9">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15</w:t>
            </w:r>
          </w:p>
        </w:tc>
        <w:tc>
          <w:tcPr>
            <w:tcW w:w="1058"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A20F44">
              <w:rPr>
                <w:rFonts w:ascii="Times New Roman" w:hAnsi="Times New Roman"/>
                <w:i/>
                <w:sz w:val="22"/>
                <w:szCs w:val="22"/>
                <w:lang w:val="bg-BG"/>
              </w:rPr>
              <w:t>крaя</w:t>
            </w:r>
            <w:proofErr w:type="spellEnd"/>
            <w:r w:rsidRPr="00A20F44">
              <w:rPr>
                <w:rFonts w:ascii="Times New Roman" w:hAnsi="Times New Roman"/>
                <w:i/>
                <w:sz w:val="22"/>
                <w:szCs w:val="22"/>
                <w:lang w:val="bg-BG"/>
              </w:rPr>
              <w:t xml:space="preserve"> на финансирането;</w:t>
            </w:r>
          </w:p>
          <w:p w:rsidR="005D39B9" w:rsidRPr="00A20F44"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5D39B9" w:rsidRPr="00A20F44" w:rsidRDefault="005D39B9" w:rsidP="00FB7BB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A20F44">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5 x </w:t>
            </w:r>
            <w:r w:rsidR="009E7CF9">
              <w:rPr>
                <w:rFonts w:ascii="Times New Roman" w:hAnsi="Times New Roman"/>
                <w:b/>
                <w:sz w:val="22"/>
                <w:szCs w:val="22"/>
                <w:lang w:val="bg-BG"/>
              </w:rPr>
              <w:t>3</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FB7BB4">
            <w:pPr>
              <w:shd w:val="clear" w:color="auto" w:fill="FFFFFF"/>
              <w:spacing w:before="120"/>
              <w:ind w:right="72"/>
              <w:jc w:val="both"/>
              <w:rPr>
                <w:rFonts w:ascii="Times New Roman" w:hAnsi="Times New Roman"/>
                <w:i/>
                <w:sz w:val="22"/>
                <w:szCs w:val="22"/>
                <w:lang w:val="bg-BG"/>
              </w:rPr>
            </w:pPr>
            <w:r w:rsidRPr="00A20F44">
              <w:rPr>
                <w:rFonts w:ascii="Times New Roman" w:hAnsi="Times New Roman"/>
                <w:i/>
                <w:sz w:val="22"/>
                <w:szCs w:val="22"/>
                <w:lang w:val="bg-BG"/>
              </w:rPr>
              <w:t xml:space="preserve">- Един от горепосочените критерии не </w:t>
            </w:r>
            <w:r w:rsidR="00FB7BB4" w:rsidRPr="00A20F44">
              <w:rPr>
                <w:rFonts w:ascii="Times New Roman" w:hAnsi="Times New Roman"/>
                <w:i/>
                <w:sz w:val="22"/>
                <w:szCs w:val="22"/>
                <w:lang w:val="bg-BG"/>
              </w:rPr>
              <w:t>е</w:t>
            </w:r>
            <w:r w:rsidRPr="00A20F44">
              <w:rPr>
                <w:rFonts w:ascii="Times New Roman" w:hAnsi="Times New Roman"/>
                <w:i/>
                <w:sz w:val="22"/>
                <w:szCs w:val="22"/>
                <w:lang w:val="bg-BG"/>
              </w:rPr>
              <w:t xml:space="preserve"> изпълнен</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3 x </w:t>
            </w:r>
            <w:r w:rsidR="009E7CF9">
              <w:rPr>
                <w:rFonts w:ascii="Times New Roman" w:hAnsi="Times New Roman"/>
                <w:b/>
                <w:sz w:val="22"/>
                <w:szCs w:val="22"/>
                <w:lang w:val="bg-BG"/>
              </w:rPr>
              <w:t>3</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tcBorders>
              <w:bottom w:val="single" w:sz="4" w:space="0" w:color="auto"/>
            </w:tcBorders>
          </w:tcPr>
          <w:p w:rsidR="005D39B9" w:rsidRPr="00A20F44" w:rsidRDefault="005D39B9" w:rsidP="00FB7BB4">
            <w:pPr>
              <w:shd w:val="clear" w:color="auto" w:fill="FFFFFF"/>
              <w:spacing w:before="120"/>
              <w:ind w:right="72"/>
              <w:jc w:val="both"/>
              <w:rPr>
                <w:rFonts w:ascii="Times New Roman" w:hAnsi="Times New Roman"/>
                <w:i/>
                <w:sz w:val="22"/>
                <w:szCs w:val="22"/>
                <w:lang w:val="bg-BG"/>
              </w:rPr>
            </w:pPr>
            <w:r w:rsidRPr="00A20F44">
              <w:rPr>
                <w:rFonts w:ascii="Times New Roman" w:hAnsi="Times New Roman"/>
                <w:i/>
                <w:sz w:val="22"/>
                <w:szCs w:val="22"/>
                <w:lang w:val="bg-BG"/>
              </w:rPr>
              <w:t xml:space="preserve">- </w:t>
            </w:r>
            <w:r w:rsidR="00FB7BB4" w:rsidRPr="00A20F44">
              <w:rPr>
                <w:rFonts w:ascii="Times New Roman" w:hAnsi="Times New Roman"/>
                <w:i/>
                <w:sz w:val="22"/>
                <w:szCs w:val="22"/>
                <w:lang w:val="bg-BG"/>
              </w:rPr>
              <w:t>Два</w:t>
            </w:r>
            <w:r w:rsidRPr="00A20F44">
              <w:rPr>
                <w:rFonts w:ascii="Times New Roman" w:hAnsi="Times New Roman"/>
                <w:i/>
                <w:sz w:val="22"/>
                <w:szCs w:val="22"/>
                <w:lang w:val="bg-BG"/>
              </w:rPr>
              <w:t xml:space="preserve"> от горепосочените критерии не са изпълнени</w:t>
            </w:r>
          </w:p>
        </w:tc>
        <w:tc>
          <w:tcPr>
            <w:tcW w:w="803" w:type="pct"/>
            <w:tcBorders>
              <w:bottom w:val="single" w:sz="4" w:space="0" w:color="auto"/>
            </w:tcBorders>
          </w:tcPr>
          <w:p w:rsidR="005D39B9" w:rsidRPr="00A20F44" w:rsidRDefault="005D39B9" w:rsidP="009E7CF9">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 xml:space="preserve">Оценка 1 x </w:t>
            </w:r>
            <w:r w:rsidR="009E7CF9">
              <w:rPr>
                <w:rFonts w:ascii="Times New Roman" w:hAnsi="Times New Roman"/>
                <w:b/>
                <w:sz w:val="22"/>
                <w:szCs w:val="22"/>
                <w:lang w:val="bg-BG"/>
              </w:rPr>
              <w:t>3</w:t>
            </w:r>
          </w:p>
        </w:tc>
        <w:tc>
          <w:tcPr>
            <w:tcW w:w="1058" w:type="pct"/>
            <w:tcBorders>
              <w:bottom w:val="single" w:sz="4" w:space="0" w:color="auto"/>
            </w:tcBorders>
          </w:tcPr>
          <w:p w:rsidR="005D39B9" w:rsidRPr="00A20F44" w:rsidRDefault="005D39B9" w:rsidP="00361B1A">
            <w:pPr>
              <w:pStyle w:val="BodyText"/>
              <w:spacing w:after="0"/>
              <w:jc w:val="center"/>
              <w:rPr>
                <w:rFonts w:ascii="Times New Roman" w:hAnsi="Times New Roman"/>
                <w:b/>
                <w:sz w:val="22"/>
                <w:szCs w:val="22"/>
                <w:lang w:val="bg-BG"/>
              </w:rPr>
            </w:pPr>
          </w:p>
        </w:tc>
      </w:tr>
      <w:tr w:rsidR="005D39B9" w:rsidRPr="00A20F44" w:rsidTr="00851766">
        <w:tc>
          <w:tcPr>
            <w:tcW w:w="3139" w:type="pct"/>
            <w:shd w:val="clear" w:color="auto" w:fill="C0C0C0"/>
          </w:tcPr>
          <w:p w:rsidR="005D39B9" w:rsidRPr="00A20F44" w:rsidRDefault="005D39B9" w:rsidP="00361B1A">
            <w:pPr>
              <w:pStyle w:val="BodyText"/>
              <w:spacing w:before="120" w:after="0"/>
              <w:rPr>
                <w:rFonts w:ascii="Times New Roman" w:hAnsi="Times New Roman"/>
                <w:b/>
                <w:sz w:val="22"/>
                <w:szCs w:val="22"/>
                <w:lang w:val="bg-BG"/>
              </w:rPr>
            </w:pPr>
            <w:r w:rsidRPr="00A20F44">
              <w:rPr>
                <w:rFonts w:ascii="Times New Roman" w:hAnsi="Times New Roman"/>
                <w:b/>
                <w:sz w:val="22"/>
                <w:szCs w:val="22"/>
                <w:lang w:val="bg-BG"/>
              </w:rPr>
              <w:t>Обща максимална оценка:</w:t>
            </w:r>
          </w:p>
        </w:tc>
        <w:tc>
          <w:tcPr>
            <w:tcW w:w="803" w:type="pct"/>
            <w:shd w:val="clear" w:color="auto" w:fill="C0C0C0"/>
          </w:tcPr>
          <w:p w:rsidR="005D39B9" w:rsidRPr="00A20F44" w:rsidRDefault="005D39B9" w:rsidP="00361B1A">
            <w:pPr>
              <w:pStyle w:val="BodyText"/>
              <w:spacing w:after="0"/>
              <w:jc w:val="center"/>
              <w:rPr>
                <w:rFonts w:ascii="Times New Roman" w:hAnsi="Times New Roman"/>
                <w:b/>
                <w:sz w:val="22"/>
                <w:szCs w:val="22"/>
                <w:lang w:val="bg-BG"/>
              </w:rPr>
            </w:pPr>
            <w:r w:rsidRPr="00A20F44">
              <w:rPr>
                <w:rFonts w:ascii="Times New Roman" w:hAnsi="Times New Roman"/>
                <w:b/>
                <w:sz w:val="22"/>
                <w:szCs w:val="22"/>
                <w:lang w:val="bg-BG"/>
              </w:rPr>
              <w:t>70</w:t>
            </w:r>
          </w:p>
        </w:tc>
        <w:tc>
          <w:tcPr>
            <w:tcW w:w="1058" w:type="pct"/>
            <w:shd w:val="clear" w:color="auto" w:fill="C0C0C0"/>
          </w:tcPr>
          <w:p w:rsidR="005D39B9" w:rsidRPr="00A20F44" w:rsidRDefault="005D39B9" w:rsidP="00361B1A">
            <w:pPr>
              <w:pStyle w:val="BodyText"/>
              <w:spacing w:after="0"/>
              <w:jc w:val="center"/>
              <w:rPr>
                <w:rFonts w:ascii="Times New Roman" w:hAnsi="Times New Roman"/>
                <w:b/>
                <w:sz w:val="22"/>
                <w:szCs w:val="22"/>
                <w:lang w:val="bg-BG"/>
              </w:rPr>
            </w:pPr>
          </w:p>
        </w:tc>
      </w:tr>
    </w:tbl>
    <w:p w:rsidR="005D39B9" w:rsidRPr="00A20F44" w:rsidRDefault="005D39B9" w:rsidP="005D39B9">
      <w:pPr>
        <w:rPr>
          <w:rFonts w:ascii="Times New Roman" w:hAnsi="Times New Roman"/>
          <w:lang w:val="bg-BG"/>
        </w:rPr>
      </w:pPr>
    </w:p>
    <w:p w:rsidR="005D39B9" w:rsidRPr="00A20F44" w:rsidRDefault="005D39B9" w:rsidP="004D3F6A">
      <w:pPr>
        <w:pBdr>
          <w:top w:val="single" w:sz="4" w:space="1" w:color="auto"/>
          <w:left w:val="single" w:sz="4" w:space="4" w:color="auto"/>
          <w:bottom w:val="single" w:sz="4" w:space="1" w:color="auto"/>
          <w:right w:val="single" w:sz="4" w:space="1" w:color="auto"/>
        </w:pBdr>
        <w:shd w:val="clear" w:color="auto" w:fill="C0C0C0"/>
        <w:spacing w:after="120"/>
        <w:jc w:val="both"/>
        <w:rPr>
          <w:rFonts w:ascii="Times New Roman" w:hAnsi="Times New Roman"/>
          <w:b/>
          <w:i/>
          <w:caps/>
          <w:sz w:val="22"/>
          <w:szCs w:val="22"/>
          <w:u w:val="single"/>
          <w:lang w:val="bg-BG"/>
        </w:rPr>
      </w:pPr>
      <w:r w:rsidRPr="00A20F44">
        <w:rPr>
          <w:rFonts w:ascii="Times New Roman" w:hAnsi="Times New Roman"/>
          <w:b/>
          <w:i/>
          <w:caps/>
          <w:sz w:val="22"/>
          <w:szCs w:val="22"/>
          <w:u w:val="single"/>
          <w:lang w:val="bg-BG"/>
        </w:rPr>
        <w:t>Важно!</w:t>
      </w:r>
    </w:p>
    <w:p w:rsidR="005D39B9" w:rsidRPr="00A20F44" w:rsidRDefault="005D39B9"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r w:rsidRPr="00A20F44">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A20F44">
        <w:rPr>
          <w:rFonts w:ascii="Times New Roman" w:hAnsi="Times New Roman"/>
          <w:b/>
          <w:sz w:val="22"/>
          <w:szCs w:val="22"/>
          <w:u w:val="single"/>
          <w:lang w:val="bg-BG"/>
        </w:rPr>
        <w:t>45 точки</w:t>
      </w:r>
      <w:r w:rsidRPr="00A20F44">
        <w:rPr>
          <w:rFonts w:ascii="Times New Roman" w:hAnsi="Times New Roman"/>
          <w:b/>
          <w:sz w:val="22"/>
          <w:szCs w:val="22"/>
          <w:lang w:val="bg-BG"/>
        </w:rPr>
        <w:t>, не се класират.</w:t>
      </w:r>
    </w:p>
    <w:p w:rsidR="00017615" w:rsidRPr="00A20F44" w:rsidRDefault="00017615" w:rsidP="00017615">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sz w:val="22"/>
          <w:szCs w:val="22"/>
          <w:lang w:val="bg-BG"/>
        </w:rPr>
      </w:pPr>
      <w:r w:rsidRPr="00A20F44">
        <w:rPr>
          <w:rFonts w:ascii="Times New Roman" w:hAnsi="Times New Roman"/>
          <w:sz w:val="22"/>
          <w:szCs w:val="22"/>
          <w:lang w:val="bg-BG"/>
        </w:rPr>
        <w:t xml:space="preserve">Скалата за оценка е петстепенна. Всеки </w:t>
      </w:r>
      <w:proofErr w:type="spellStart"/>
      <w:r w:rsidRPr="00A20F44">
        <w:rPr>
          <w:rFonts w:ascii="Times New Roman" w:hAnsi="Times New Roman"/>
          <w:sz w:val="22"/>
          <w:szCs w:val="22"/>
          <w:lang w:val="bg-BG"/>
        </w:rPr>
        <w:t>подраздел</w:t>
      </w:r>
      <w:proofErr w:type="spellEnd"/>
      <w:r w:rsidRPr="00A20F44">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017615" w:rsidRPr="00A20F44" w:rsidRDefault="00017615"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p>
    <w:p w:rsidR="005D39B9" w:rsidRPr="00A20F44" w:rsidRDefault="005D39B9" w:rsidP="00E50171">
      <w:pPr>
        <w:spacing w:after="120"/>
        <w:rPr>
          <w:rFonts w:ascii="Times New Roman" w:hAnsi="Times New Roman"/>
          <w:b/>
          <w:sz w:val="24"/>
          <w:szCs w:val="24"/>
          <w:u w:val="single"/>
          <w:lang w:val="bg-BG"/>
        </w:rPr>
      </w:pPr>
    </w:p>
    <w:sectPr w:rsidR="005D39B9" w:rsidRPr="00A20F4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DE5" w:rsidRDefault="00422DE5" w:rsidP="00856C69">
      <w:r>
        <w:separator/>
      </w:r>
    </w:p>
  </w:endnote>
  <w:endnote w:type="continuationSeparator" w:id="0">
    <w:p w:rsidR="00422DE5" w:rsidRDefault="00422DE5"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EUAlbertin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346EE5" w:rsidRDefault="00346EE5" w:rsidP="000E6A10">
        <w:pPr>
          <w:pBdr>
            <w:top w:val="single" w:sz="4" w:space="0" w:color="auto"/>
          </w:pBdr>
          <w:jc w:val="center"/>
          <w:rPr>
            <w:rFonts w:ascii="Times New Roman" w:hAnsi="Times New Roman"/>
            <w:b/>
            <w:sz w:val="18"/>
            <w:szCs w:val="18"/>
          </w:rPr>
        </w:pPr>
      </w:p>
      <w:p w:rsidR="00346EE5" w:rsidRPr="00BF57DE" w:rsidRDefault="00346EE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346EE5" w:rsidRPr="00BF57DE" w:rsidRDefault="00346EE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FD44C4">
          <w:rPr>
            <w:rFonts w:ascii="Times New Roman" w:hAnsi="Times New Roman"/>
            <w:b/>
            <w:noProof/>
            <w:sz w:val="18"/>
            <w:szCs w:val="18"/>
          </w:rPr>
          <w:t>1</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DE5" w:rsidRDefault="00422DE5" w:rsidP="00856C69">
      <w:r>
        <w:separator/>
      </w:r>
    </w:p>
  </w:footnote>
  <w:footnote w:type="continuationSeparator" w:id="0">
    <w:p w:rsidR="00422DE5" w:rsidRDefault="00422DE5" w:rsidP="00856C69">
      <w:r>
        <w:continuationSeparator/>
      </w:r>
    </w:p>
  </w:footnote>
  <w:footnote w:id="1">
    <w:p w:rsidR="00346EE5" w:rsidRPr="00346EE5" w:rsidRDefault="00346EE5" w:rsidP="008F0F44">
      <w:pPr>
        <w:pStyle w:val="FootnoteText"/>
        <w:tabs>
          <w:tab w:val="left" w:pos="8789"/>
        </w:tabs>
        <w:rPr>
          <w:rFonts w:ascii="Times New Roman" w:hAnsi="Times New Roman"/>
          <w:lang w:val="bg-BG"/>
        </w:rPr>
      </w:pPr>
      <w:r w:rsidRPr="00346EE5">
        <w:rPr>
          <w:rStyle w:val="FootnoteReference"/>
          <w:rFonts w:ascii="Times New Roman" w:hAnsi="Times New Roman"/>
        </w:rPr>
        <w:footnoteRef/>
      </w:r>
      <w:r w:rsidRPr="00346EE5">
        <w:rPr>
          <w:rFonts w:ascii="Times New Roman" w:hAnsi="Times New Roman"/>
        </w:rPr>
        <w:t xml:space="preserve"> </w:t>
      </w:r>
      <w:r w:rsidRPr="00346EE5">
        <w:rPr>
          <w:rFonts w:ascii="Times New Roman" w:hAnsi="Times New Roman"/>
          <w:lang w:val="bg-BG"/>
        </w:rPr>
        <w:t>Посочва се конкретният обект, за който се отнася критерият и се реферира към конкретните представени към проектното предложение документи</w:t>
      </w:r>
      <w:r w:rsidR="000C5EDD">
        <w:rPr>
          <w:rFonts w:ascii="Times New Roman" w:hAnsi="Times New Roman"/>
          <w:lang w:val="en-US"/>
        </w:rPr>
        <w:t xml:space="preserve"> </w:t>
      </w:r>
      <w:r w:rsidR="000C5EDD" w:rsidRPr="000C5EDD">
        <w:rPr>
          <w:rFonts w:ascii="Times New Roman" w:hAnsi="Times New Roman"/>
          <w:lang w:val="en-US"/>
        </w:rPr>
        <w:t>и/</w:t>
      </w:r>
      <w:proofErr w:type="spellStart"/>
      <w:r w:rsidR="000C5EDD" w:rsidRPr="000C5EDD">
        <w:rPr>
          <w:rFonts w:ascii="Times New Roman" w:hAnsi="Times New Roman"/>
          <w:lang w:val="en-US"/>
        </w:rPr>
        <w:t>или</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раздел</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от</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формуляра</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за</w:t>
      </w:r>
      <w:proofErr w:type="spellEnd"/>
      <w:r w:rsidR="000C5EDD" w:rsidRPr="000C5EDD">
        <w:rPr>
          <w:rFonts w:ascii="Times New Roman" w:hAnsi="Times New Roman"/>
          <w:lang w:val="en-US"/>
        </w:rPr>
        <w:t xml:space="preserve"> </w:t>
      </w:r>
      <w:proofErr w:type="spellStart"/>
      <w:r w:rsidR="000C5EDD" w:rsidRPr="000C5EDD">
        <w:rPr>
          <w:rFonts w:ascii="Times New Roman" w:hAnsi="Times New Roman"/>
          <w:lang w:val="en-US"/>
        </w:rPr>
        <w:t>кандидатстване</w:t>
      </w:r>
      <w:proofErr w:type="spellEnd"/>
      <w:r w:rsidRPr="00346EE5">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EE5" w:rsidRPr="0010587A" w:rsidRDefault="00346EE5" w:rsidP="00B65626">
    <w:pPr>
      <w:pStyle w:val="Header"/>
      <w:pBdr>
        <w:bottom w:val="single" w:sz="6" w:space="1" w:color="auto"/>
      </w:pBdr>
      <w:spacing w:after="120" w:line="276" w:lineRule="auto"/>
      <w:rPr>
        <w:lang w:val="en-US"/>
      </w:rPr>
    </w:pPr>
    <w:r w:rsidRPr="0010587A">
      <w:rPr>
        <w:noProof/>
        <w:lang w:val="bg-BG"/>
      </w:rPr>
      <w:drawing>
        <wp:inline distT="0" distB="0" distL="0" distR="0" wp14:anchorId="6CB09141" wp14:editId="4CC1669F">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328AACEA" wp14:editId="0D186DF8">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346EE5" w:rsidRDefault="00346E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6"/>
  </w:num>
  <w:num w:numId="8">
    <w:abstractNumId w:val="45"/>
  </w:num>
  <w:num w:numId="9">
    <w:abstractNumId w:val="29"/>
  </w:num>
  <w:num w:numId="10">
    <w:abstractNumId w:val="19"/>
  </w:num>
  <w:num w:numId="11">
    <w:abstractNumId w:val="12"/>
  </w:num>
  <w:num w:numId="12">
    <w:abstractNumId w:val="23"/>
  </w:num>
  <w:num w:numId="13">
    <w:abstractNumId w:val="51"/>
  </w:num>
  <w:num w:numId="14">
    <w:abstractNumId w:val="50"/>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3"/>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2"/>
  </w:num>
  <w:num w:numId="44">
    <w:abstractNumId w:val="22"/>
  </w:num>
  <w:num w:numId="45">
    <w:abstractNumId w:val="47"/>
  </w:num>
  <w:num w:numId="46">
    <w:abstractNumId w:val="36"/>
  </w:num>
  <w:num w:numId="47">
    <w:abstractNumId w:val="5"/>
  </w:num>
  <w:num w:numId="48">
    <w:abstractNumId w:val="41"/>
  </w:num>
  <w:num w:numId="49">
    <w:abstractNumId w:val="9"/>
  </w:num>
  <w:num w:numId="50">
    <w:abstractNumId w:val="8"/>
  </w:num>
  <w:num w:numId="51">
    <w:abstractNumId w:val="48"/>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5C89"/>
    <w:rsid w:val="0000681C"/>
    <w:rsid w:val="00016E54"/>
    <w:rsid w:val="00017615"/>
    <w:rsid w:val="00025456"/>
    <w:rsid w:val="0003085C"/>
    <w:rsid w:val="00033153"/>
    <w:rsid w:val="00037826"/>
    <w:rsid w:val="000418F7"/>
    <w:rsid w:val="000479A9"/>
    <w:rsid w:val="000530BD"/>
    <w:rsid w:val="000540EB"/>
    <w:rsid w:val="00071530"/>
    <w:rsid w:val="00071D97"/>
    <w:rsid w:val="000730B8"/>
    <w:rsid w:val="000741CA"/>
    <w:rsid w:val="00075EAC"/>
    <w:rsid w:val="0007732C"/>
    <w:rsid w:val="00081DAB"/>
    <w:rsid w:val="000948DD"/>
    <w:rsid w:val="00096E5B"/>
    <w:rsid w:val="000A3FDB"/>
    <w:rsid w:val="000A438B"/>
    <w:rsid w:val="000B0525"/>
    <w:rsid w:val="000C2B75"/>
    <w:rsid w:val="000C5183"/>
    <w:rsid w:val="000C5EDD"/>
    <w:rsid w:val="000C7634"/>
    <w:rsid w:val="000D0909"/>
    <w:rsid w:val="000D1E53"/>
    <w:rsid w:val="000D4957"/>
    <w:rsid w:val="000E20D6"/>
    <w:rsid w:val="000E2ABE"/>
    <w:rsid w:val="000E5AB8"/>
    <w:rsid w:val="000E6A10"/>
    <w:rsid w:val="000E6AA9"/>
    <w:rsid w:val="000F0BC8"/>
    <w:rsid w:val="000F4340"/>
    <w:rsid w:val="000F4428"/>
    <w:rsid w:val="000F5EE5"/>
    <w:rsid w:val="0010587A"/>
    <w:rsid w:val="0010796A"/>
    <w:rsid w:val="00112BBC"/>
    <w:rsid w:val="00112F69"/>
    <w:rsid w:val="00114EEC"/>
    <w:rsid w:val="00120882"/>
    <w:rsid w:val="00125825"/>
    <w:rsid w:val="00127D38"/>
    <w:rsid w:val="0013260E"/>
    <w:rsid w:val="001473A0"/>
    <w:rsid w:val="0015346F"/>
    <w:rsid w:val="0015420F"/>
    <w:rsid w:val="00172F59"/>
    <w:rsid w:val="00180A40"/>
    <w:rsid w:val="0018221B"/>
    <w:rsid w:val="00186DBF"/>
    <w:rsid w:val="001A6A0E"/>
    <w:rsid w:val="001B54DF"/>
    <w:rsid w:val="001B68A7"/>
    <w:rsid w:val="001C48B1"/>
    <w:rsid w:val="001C7AFD"/>
    <w:rsid w:val="001E3F95"/>
    <w:rsid w:val="001F13E5"/>
    <w:rsid w:val="00203B8C"/>
    <w:rsid w:val="00213F2A"/>
    <w:rsid w:val="0021750E"/>
    <w:rsid w:val="00221BE6"/>
    <w:rsid w:val="00226A7C"/>
    <w:rsid w:val="002370F1"/>
    <w:rsid w:val="00243957"/>
    <w:rsid w:val="002469B6"/>
    <w:rsid w:val="00251E7A"/>
    <w:rsid w:val="0025325D"/>
    <w:rsid w:val="00261042"/>
    <w:rsid w:val="00262EEC"/>
    <w:rsid w:val="002705CF"/>
    <w:rsid w:val="00272514"/>
    <w:rsid w:val="00274F10"/>
    <w:rsid w:val="00287C7E"/>
    <w:rsid w:val="002A25C2"/>
    <w:rsid w:val="002A400F"/>
    <w:rsid w:val="002B5A0D"/>
    <w:rsid w:val="002C17A0"/>
    <w:rsid w:val="002C3702"/>
    <w:rsid w:val="002D7178"/>
    <w:rsid w:val="002E3DDA"/>
    <w:rsid w:val="002E4813"/>
    <w:rsid w:val="002E765D"/>
    <w:rsid w:val="002F74B3"/>
    <w:rsid w:val="0030098E"/>
    <w:rsid w:val="003028F3"/>
    <w:rsid w:val="00302CFA"/>
    <w:rsid w:val="003063D7"/>
    <w:rsid w:val="003071E9"/>
    <w:rsid w:val="00310B94"/>
    <w:rsid w:val="00312C91"/>
    <w:rsid w:val="00313F34"/>
    <w:rsid w:val="00315056"/>
    <w:rsid w:val="0031784D"/>
    <w:rsid w:val="0034407D"/>
    <w:rsid w:val="00346EE5"/>
    <w:rsid w:val="003520C3"/>
    <w:rsid w:val="00354446"/>
    <w:rsid w:val="0035799F"/>
    <w:rsid w:val="00361B1A"/>
    <w:rsid w:val="00383A28"/>
    <w:rsid w:val="00385B66"/>
    <w:rsid w:val="0039014B"/>
    <w:rsid w:val="00395EA6"/>
    <w:rsid w:val="003A49BF"/>
    <w:rsid w:val="003A4D31"/>
    <w:rsid w:val="003A6419"/>
    <w:rsid w:val="003B10B2"/>
    <w:rsid w:val="003B6BA4"/>
    <w:rsid w:val="003C3787"/>
    <w:rsid w:val="003D246D"/>
    <w:rsid w:val="003F3D14"/>
    <w:rsid w:val="003F477A"/>
    <w:rsid w:val="0040075F"/>
    <w:rsid w:val="00415632"/>
    <w:rsid w:val="00415F2E"/>
    <w:rsid w:val="004162E0"/>
    <w:rsid w:val="00422DE5"/>
    <w:rsid w:val="00424A20"/>
    <w:rsid w:val="00424D1C"/>
    <w:rsid w:val="00437E18"/>
    <w:rsid w:val="00445B08"/>
    <w:rsid w:val="004557C1"/>
    <w:rsid w:val="00455AF7"/>
    <w:rsid w:val="00457A03"/>
    <w:rsid w:val="00461B94"/>
    <w:rsid w:val="00467F52"/>
    <w:rsid w:val="00473E2D"/>
    <w:rsid w:val="004755C9"/>
    <w:rsid w:val="004777F7"/>
    <w:rsid w:val="0048479B"/>
    <w:rsid w:val="0049116A"/>
    <w:rsid w:val="004959CD"/>
    <w:rsid w:val="004977FC"/>
    <w:rsid w:val="004A3572"/>
    <w:rsid w:val="004A5A6B"/>
    <w:rsid w:val="004A7359"/>
    <w:rsid w:val="004C2677"/>
    <w:rsid w:val="004C369A"/>
    <w:rsid w:val="004C727E"/>
    <w:rsid w:val="004D23B2"/>
    <w:rsid w:val="004D3F6A"/>
    <w:rsid w:val="004D59E0"/>
    <w:rsid w:val="004D69D0"/>
    <w:rsid w:val="004E4DAA"/>
    <w:rsid w:val="004E61F9"/>
    <w:rsid w:val="004F1CE0"/>
    <w:rsid w:val="004F2506"/>
    <w:rsid w:val="005003DB"/>
    <w:rsid w:val="00501D95"/>
    <w:rsid w:val="0051553F"/>
    <w:rsid w:val="00516104"/>
    <w:rsid w:val="005227F6"/>
    <w:rsid w:val="00525DDD"/>
    <w:rsid w:val="005300AD"/>
    <w:rsid w:val="005347EC"/>
    <w:rsid w:val="005427FC"/>
    <w:rsid w:val="00543852"/>
    <w:rsid w:val="005477B6"/>
    <w:rsid w:val="00552BCF"/>
    <w:rsid w:val="005559E6"/>
    <w:rsid w:val="00571970"/>
    <w:rsid w:val="005725BA"/>
    <w:rsid w:val="00572BAC"/>
    <w:rsid w:val="005754E0"/>
    <w:rsid w:val="0058677C"/>
    <w:rsid w:val="00595574"/>
    <w:rsid w:val="005960DB"/>
    <w:rsid w:val="005A199B"/>
    <w:rsid w:val="005B0454"/>
    <w:rsid w:val="005C2D3C"/>
    <w:rsid w:val="005D2784"/>
    <w:rsid w:val="005D31DF"/>
    <w:rsid w:val="005D39B9"/>
    <w:rsid w:val="005D4482"/>
    <w:rsid w:val="005D5B54"/>
    <w:rsid w:val="005E2C51"/>
    <w:rsid w:val="005E466B"/>
    <w:rsid w:val="005E699A"/>
    <w:rsid w:val="005F0D1E"/>
    <w:rsid w:val="005F38C6"/>
    <w:rsid w:val="0060313A"/>
    <w:rsid w:val="00604176"/>
    <w:rsid w:val="00604EC5"/>
    <w:rsid w:val="00623E84"/>
    <w:rsid w:val="00625522"/>
    <w:rsid w:val="00626FFB"/>
    <w:rsid w:val="00630406"/>
    <w:rsid w:val="00634FF4"/>
    <w:rsid w:val="00641DF3"/>
    <w:rsid w:val="00663034"/>
    <w:rsid w:val="0066526E"/>
    <w:rsid w:val="0067327A"/>
    <w:rsid w:val="00675B82"/>
    <w:rsid w:val="00690B96"/>
    <w:rsid w:val="00690E1A"/>
    <w:rsid w:val="00691259"/>
    <w:rsid w:val="006A0391"/>
    <w:rsid w:val="006A469D"/>
    <w:rsid w:val="006A713E"/>
    <w:rsid w:val="006B1AF4"/>
    <w:rsid w:val="006B77AE"/>
    <w:rsid w:val="006C1CE3"/>
    <w:rsid w:val="006C33ED"/>
    <w:rsid w:val="006C53E1"/>
    <w:rsid w:val="006D4A21"/>
    <w:rsid w:val="006E08D8"/>
    <w:rsid w:val="006E5D45"/>
    <w:rsid w:val="006F7394"/>
    <w:rsid w:val="00710015"/>
    <w:rsid w:val="00711D7B"/>
    <w:rsid w:val="00711DAF"/>
    <w:rsid w:val="00717384"/>
    <w:rsid w:val="007245E1"/>
    <w:rsid w:val="00724B39"/>
    <w:rsid w:val="00736AE9"/>
    <w:rsid w:val="00737472"/>
    <w:rsid w:val="0075530F"/>
    <w:rsid w:val="0076297A"/>
    <w:rsid w:val="00777AC0"/>
    <w:rsid w:val="0078480B"/>
    <w:rsid w:val="00787DFD"/>
    <w:rsid w:val="00792F82"/>
    <w:rsid w:val="00793A66"/>
    <w:rsid w:val="0079781A"/>
    <w:rsid w:val="007A2BF7"/>
    <w:rsid w:val="007A3C99"/>
    <w:rsid w:val="007A3CDA"/>
    <w:rsid w:val="007B10D3"/>
    <w:rsid w:val="007B4245"/>
    <w:rsid w:val="007B6F6A"/>
    <w:rsid w:val="007C194D"/>
    <w:rsid w:val="007C6857"/>
    <w:rsid w:val="007D5B48"/>
    <w:rsid w:val="00806D21"/>
    <w:rsid w:val="0080716E"/>
    <w:rsid w:val="0081201F"/>
    <w:rsid w:val="0081209D"/>
    <w:rsid w:val="008147D1"/>
    <w:rsid w:val="00817E6E"/>
    <w:rsid w:val="008201B0"/>
    <w:rsid w:val="00831474"/>
    <w:rsid w:val="00831767"/>
    <w:rsid w:val="00834AC9"/>
    <w:rsid w:val="00834D0D"/>
    <w:rsid w:val="00842BCD"/>
    <w:rsid w:val="008432DD"/>
    <w:rsid w:val="00843401"/>
    <w:rsid w:val="0084454E"/>
    <w:rsid w:val="00846A41"/>
    <w:rsid w:val="00851766"/>
    <w:rsid w:val="00852E4F"/>
    <w:rsid w:val="00853586"/>
    <w:rsid w:val="00856C69"/>
    <w:rsid w:val="0086249B"/>
    <w:rsid w:val="008637DA"/>
    <w:rsid w:val="00873EA8"/>
    <w:rsid w:val="00873FA1"/>
    <w:rsid w:val="0087537B"/>
    <w:rsid w:val="00892F8B"/>
    <w:rsid w:val="008A25FD"/>
    <w:rsid w:val="008B0842"/>
    <w:rsid w:val="008B55DF"/>
    <w:rsid w:val="008C74E8"/>
    <w:rsid w:val="008D1CCD"/>
    <w:rsid w:val="008D2ACD"/>
    <w:rsid w:val="008D4CF1"/>
    <w:rsid w:val="008E23D2"/>
    <w:rsid w:val="008F0F44"/>
    <w:rsid w:val="008F19ED"/>
    <w:rsid w:val="008F2D69"/>
    <w:rsid w:val="00903DEA"/>
    <w:rsid w:val="00914314"/>
    <w:rsid w:val="0091684E"/>
    <w:rsid w:val="00917230"/>
    <w:rsid w:val="0092384A"/>
    <w:rsid w:val="00924816"/>
    <w:rsid w:val="0092728C"/>
    <w:rsid w:val="00934137"/>
    <w:rsid w:val="009422FE"/>
    <w:rsid w:val="00953909"/>
    <w:rsid w:val="00956CC4"/>
    <w:rsid w:val="0096074E"/>
    <w:rsid w:val="00963208"/>
    <w:rsid w:val="00970C33"/>
    <w:rsid w:val="00971589"/>
    <w:rsid w:val="00972E18"/>
    <w:rsid w:val="00974B59"/>
    <w:rsid w:val="00982A87"/>
    <w:rsid w:val="00985EED"/>
    <w:rsid w:val="009A087E"/>
    <w:rsid w:val="009A0D0C"/>
    <w:rsid w:val="009A29F8"/>
    <w:rsid w:val="009B18E3"/>
    <w:rsid w:val="009B25BA"/>
    <w:rsid w:val="009B6BC1"/>
    <w:rsid w:val="009C3E03"/>
    <w:rsid w:val="009C6E08"/>
    <w:rsid w:val="009D318A"/>
    <w:rsid w:val="009E408D"/>
    <w:rsid w:val="009E4D73"/>
    <w:rsid w:val="009E7CF9"/>
    <w:rsid w:val="009F0971"/>
    <w:rsid w:val="009F4231"/>
    <w:rsid w:val="009F7E2E"/>
    <w:rsid w:val="00A002DB"/>
    <w:rsid w:val="00A022B8"/>
    <w:rsid w:val="00A20F44"/>
    <w:rsid w:val="00A2206F"/>
    <w:rsid w:val="00A248E8"/>
    <w:rsid w:val="00A2530B"/>
    <w:rsid w:val="00A37E8F"/>
    <w:rsid w:val="00A42373"/>
    <w:rsid w:val="00A42F03"/>
    <w:rsid w:val="00A44E94"/>
    <w:rsid w:val="00A47A09"/>
    <w:rsid w:val="00A50CAC"/>
    <w:rsid w:val="00A61A85"/>
    <w:rsid w:val="00A657FF"/>
    <w:rsid w:val="00A71CBB"/>
    <w:rsid w:val="00A82F75"/>
    <w:rsid w:val="00A85EFF"/>
    <w:rsid w:val="00A905AF"/>
    <w:rsid w:val="00A919FC"/>
    <w:rsid w:val="00A94F16"/>
    <w:rsid w:val="00A974DE"/>
    <w:rsid w:val="00AA010D"/>
    <w:rsid w:val="00AA145E"/>
    <w:rsid w:val="00AA30DF"/>
    <w:rsid w:val="00AA489A"/>
    <w:rsid w:val="00AA4FB4"/>
    <w:rsid w:val="00AB0662"/>
    <w:rsid w:val="00AB1306"/>
    <w:rsid w:val="00AB7717"/>
    <w:rsid w:val="00AC13C0"/>
    <w:rsid w:val="00AC6F67"/>
    <w:rsid w:val="00AD4A3F"/>
    <w:rsid w:val="00AE4338"/>
    <w:rsid w:val="00AE550C"/>
    <w:rsid w:val="00AE7AA1"/>
    <w:rsid w:val="00AF3F4B"/>
    <w:rsid w:val="00AF588B"/>
    <w:rsid w:val="00B016A6"/>
    <w:rsid w:val="00B10E33"/>
    <w:rsid w:val="00B20E6A"/>
    <w:rsid w:val="00B22CD2"/>
    <w:rsid w:val="00B41655"/>
    <w:rsid w:val="00B419EA"/>
    <w:rsid w:val="00B445B8"/>
    <w:rsid w:val="00B4561B"/>
    <w:rsid w:val="00B52B57"/>
    <w:rsid w:val="00B65626"/>
    <w:rsid w:val="00B70E94"/>
    <w:rsid w:val="00B71B5C"/>
    <w:rsid w:val="00B73142"/>
    <w:rsid w:val="00B74E7A"/>
    <w:rsid w:val="00B76E22"/>
    <w:rsid w:val="00BA08D9"/>
    <w:rsid w:val="00BA09EA"/>
    <w:rsid w:val="00BA0EDA"/>
    <w:rsid w:val="00BA3519"/>
    <w:rsid w:val="00BA5DFF"/>
    <w:rsid w:val="00BB1CFA"/>
    <w:rsid w:val="00BB535E"/>
    <w:rsid w:val="00BB53E1"/>
    <w:rsid w:val="00BC1EB3"/>
    <w:rsid w:val="00BC6A87"/>
    <w:rsid w:val="00BD6796"/>
    <w:rsid w:val="00BE1C1C"/>
    <w:rsid w:val="00BE3A39"/>
    <w:rsid w:val="00BE3AE6"/>
    <w:rsid w:val="00BE784F"/>
    <w:rsid w:val="00BF1068"/>
    <w:rsid w:val="00BF57DE"/>
    <w:rsid w:val="00C078AF"/>
    <w:rsid w:val="00C10331"/>
    <w:rsid w:val="00C11A8F"/>
    <w:rsid w:val="00C20735"/>
    <w:rsid w:val="00C20E12"/>
    <w:rsid w:val="00C21E36"/>
    <w:rsid w:val="00C246FC"/>
    <w:rsid w:val="00C26FF8"/>
    <w:rsid w:val="00C33005"/>
    <w:rsid w:val="00C3578E"/>
    <w:rsid w:val="00C54BDF"/>
    <w:rsid w:val="00C6543F"/>
    <w:rsid w:val="00C67421"/>
    <w:rsid w:val="00C75530"/>
    <w:rsid w:val="00C77AEC"/>
    <w:rsid w:val="00C835F0"/>
    <w:rsid w:val="00C86D49"/>
    <w:rsid w:val="00CA061E"/>
    <w:rsid w:val="00CA56C1"/>
    <w:rsid w:val="00CB1BC7"/>
    <w:rsid w:val="00CC544C"/>
    <w:rsid w:val="00CC59D4"/>
    <w:rsid w:val="00CD1D9F"/>
    <w:rsid w:val="00CD3E75"/>
    <w:rsid w:val="00CD4077"/>
    <w:rsid w:val="00CE4C3D"/>
    <w:rsid w:val="00D01AFB"/>
    <w:rsid w:val="00D01B1C"/>
    <w:rsid w:val="00D16C35"/>
    <w:rsid w:val="00D213B9"/>
    <w:rsid w:val="00D21EB2"/>
    <w:rsid w:val="00D3526E"/>
    <w:rsid w:val="00D461F9"/>
    <w:rsid w:val="00D531DD"/>
    <w:rsid w:val="00D55EFB"/>
    <w:rsid w:val="00D602A3"/>
    <w:rsid w:val="00D828D6"/>
    <w:rsid w:val="00D86A80"/>
    <w:rsid w:val="00D9358E"/>
    <w:rsid w:val="00DA3E13"/>
    <w:rsid w:val="00DA660E"/>
    <w:rsid w:val="00DC22EE"/>
    <w:rsid w:val="00DC5D22"/>
    <w:rsid w:val="00DD0471"/>
    <w:rsid w:val="00DD30EE"/>
    <w:rsid w:val="00DE1A67"/>
    <w:rsid w:val="00DF40F4"/>
    <w:rsid w:val="00E00065"/>
    <w:rsid w:val="00E1266F"/>
    <w:rsid w:val="00E15F1B"/>
    <w:rsid w:val="00E240F6"/>
    <w:rsid w:val="00E245ED"/>
    <w:rsid w:val="00E32903"/>
    <w:rsid w:val="00E46102"/>
    <w:rsid w:val="00E50171"/>
    <w:rsid w:val="00E53405"/>
    <w:rsid w:val="00E55218"/>
    <w:rsid w:val="00E70C28"/>
    <w:rsid w:val="00E73C0B"/>
    <w:rsid w:val="00E760A3"/>
    <w:rsid w:val="00E76B14"/>
    <w:rsid w:val="00E818EE"/>
    <w:rsid w:val="00E81B65"/>
    <w:rsid w:val="00E9058B"/>
    <w:rsid w:val="00E90A78"/>
    <w:rsid w:val="00E944FA"/>
    <w:rsid w:val="00EA4D31"/>
    <w:rsid w:val="00EA60C6"/>
    <w:rsid w:val="00EA6C76"/>
    <w:rsid w:val="00EB1AB2"/>
    <w:rsid w:val="00EC54D2"/>
    <w:rsid w:val="00EE3CA8"/>
    <w:rsid w:val="00EE46E9"/>
    <w:rsid w:val="00EE6ACC"/>
    <w:rsid w:val="00EE6EEC"/>
    <w:rsid w:val="00EF2CB0"/>
    <w:rsid w:val="00EF403F"/>
    <w:rsid w:val="00EF7A47"/>
    <w:rsid w:val="00F141D4"/>
    <w:rsid w:val="00F210F8"/>
    <w:rsid w:val="00F32CE3"/>
    <w:rsid w:val="00F33B75"/>
    <w:rsid w:val="00F34754"/>
    <w:rsid w:val="00F34853"/>
    <w:rsid w:val="00F363BA"/>
    <w:rsid w:val="00F40277"/>
    <w:rsid w:val="00F4731D"/>
    <w:rsid w:val="00F55AD3"/>
    <w:rsid w:val="00F57438"/>
    <w:rsid w:val="00F5784A"/>
    <w:rsid w:val="00F6492E"/>
    <w:rsid w:val="00F7504C"/>
    <w:rsid w:val="00F7625B"/>
    <w:rsid w:val="00F7626A"/>
    <w:rsid w:val="00F76DFF"/>
    <w:rsid w:val="00F82362"/>
    <w:rsid w:val="00F83A22"/>
    <w:rsid w:val="00F87E2B"/>
    <w:rsid w:val="00FA4B3E"/>
    <w:rsid w:val="00FB7BB4"/>
    <w:rsid w:val="00FC1EC5"/>
    <w:rsid w:val="00FC3871"/>
    <w:rsid w:val="00FC6221"/>
    <w:rsid w:val="00FC6FE1"/>
    <w:rsid w:val="00FD1FF5"/>
    <w:rsid w:val="00FD20DC"/>
    <w:rsid w:val="00FD44C4"/>
    <w:rsid w:val="00FD5F67"/>
    <w:rsid w:val="00FD769A"/>
    <w:rsid w:val="00FE472F"/>
    <w:rsid w:val="00FE708F"/>
    <w:rsid w:val="00FF4518"/>
    <w:rsid w:val="00FF74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33048529">
      <w:bodyDiv w:val="1"/>
      <w:marLeft w:val="0"/>
      <w:marRight w:val="0"/>
      <w:marTop w:val="0"/>
      <w:marBottom w:val="0"/>
      <w:divBdr>
        <w:top w:val="none" w:sz="0" w:space="0" w:color="auto"/>
        <w:left w:val="none" w:sz="0" w:space="0" w:color="auto"/>
        <w:bottom w:val="none" w:sz="0" w:space="0" w:color="auto"/>
        <w:right w:val="none" w:sz="0" w:space="0" w:color="auto"/>
      </w:divBdr>
    </w:div>
    <w:div w:id="20838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B9743-322C-4E92-BF82-4CC4EA6A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3804</Words>
  <Characters>21687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6</cp:revision>
  <dcterms:created xsi:type="dcterms:W3CDTF">2017-11-08T11:47:00Z</dcterms:created>
  <dcterms:modified xsi:type="dcterms:W3CDTF">2017-11-13T09:31:00Z</dcterms:modified>
</cp:coreProperties>
</file>